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746178608"/>
        <w:placeholder>
          <w:docPart w:val="4B3C0FFD742A4D189DF03470479BADD7"/>
        </w:placeholder>
        <w:dataBinding w:prefixMappings="xmlns:ns0='http://purl.org/dc/elements/1.1/' xmlns:ns1='http://schemas.openxmlformats.org/package/2006/metadata/core-properties' " w:xpath="/ns1:coreProperties[1]/ns0:title[1]" w:storeItemID="{6C3C8BC8-F283-45AE-878A-BAB7291924A1}"/>
        <w:text/>
      </w:sdtPr>
      <w:sdtEndPr/>
      <w:sdtContent>
        <w:p w14:paraId="1AF4C097" w14:textId="420C1CA8" w:rsidR="009A2D66" w:rsidRPr="008164E7" w:rsidRDefault="00945DEB" w:rsidP="00A9629D">
          <w:pPr>
            <w:pStyle w:val="Title"/>
          </w:pPr>
          <w:r>
            <w:t>Reasonable adjustment appeal guidance and application form</w:t>
          </w:r>
        </w:p>
      </w:sdtContent>
    </w:sdt>
    <w:p w14:paraId="3A8D32D4" w14:textId="77777777" w:rsidR="002D540D" w:rsidRPr="008164E7" w:rsidRDefault="002D540D" w:rsidP="002D540D"/>
    <w:p w14:paraId="55E3BDEA" w14:textId="77777777" w:rsidR="009A2D66" w:rsidRPr="008164E7" w:rsidRDefault="009A2D66" w:rsidP="00D4114D">
      <w:pPr>
        <w:sectPr w:rsidR="009A2D66" w:rsidRPr="008164E7" w:rsidSect="00A9629D">
          <w:headerReference w:type="default" r:id="rId8"/>
          <w:footerReference w:type="default" r:id="rId9"/>
          <w:pgSz w:w="11906" w:h="16838" w:code="9"/>
          <w:pgMar w:top="4253" w:right="851" w:bottom="1418" w:left="851" w:header="851" w:footer="567" w:gutter="0"/>
          <w:cols w:space="708"/>
          <w:docGrid w:linePitch="360"/>
        </w:sectPr>
      </w:pPr>
    </w:p>
    <w:sdt>
      <w:sdtPr>
        <w:rPr>
          <w:rFonts w:asciiTheme="minorHAnsi" w:eastAsiaTheme="minorHAnsi" w:hAnsiTheme="minorHAnsi" w:cstheme="minorBidi"/>
          <w:b w:val="0"/>
          <w:color w:val="auto"/>
          <w:sz w:val="22"/>
          <w:szCs w:val="22"/>
        </w:rPr>
        <w:id w:val="-1812778307"/>
        <w:docPartObj>
          <w:docPartGallery w:val="Table of Contents"/>
          <w:docPartUnique/>
        </w:docPartObj>
      </w:sdtPr>
      <w:sdtEndPr>
        <w:rPr>
          <w:bCs/>
          <w:sz w:val="24"/>
          <w:szCs w:val="24"/>
        </w:rPr>
      </w:sdtEndPr>
      <w:sdtContent>
        <w:p w14:paraId="1CF99E1D" w14:textId="77777777" w:rsidR="00607A8C" w:rsidRPr="008164E7" w:rsidRDefault="00607A8C" w:rsidP="00607A8C">
          <w:pPr>
            <w:pStyle w:val="TOCHeading"/>
          </w:pPr>
          <w:r w:rsidRPr="008164E7">
            <w:t>Contents</w:t>
          </w:r>
        </w:p>
        <w:p w14:paraId="177AFDDF" w14:textId="39E24695" w:rsidR="001C1F3E" w:rsidRDefault="00666951">
          <w:pPr>
            <w:pStyle w:val="TOC1"/>
            <w:rPr>
              <w:rFonts w:eastAsiaTheme="minorEastAsia"/>
              <w:b w:val="0"/>
              <w:noProof/>
              <w:color w:val="auto"/>
              <w:sz w:val="22"/>
              <w:szCs w:val="22"/>
              <w:lang w:eastAsia="en-GB"/>
            </w:rPr>
          </w:pPr>
          <w:r>
            <w:rPr>
              <w:b w:val="0"/>
            </w:rPr>
            <w:fldChar w:fldCharType="begin"/>
          </w:r>
          <w:r>
            <w:rPr>
              <w:b w:val="0"/>
            </w:rPr>
            <w:instrText xml:space="preserve"> TOC \o "1-2" \h \z \u </w:instrText>
          </w:r>
          <w:r>
            <w:rPr>
              <w:b w:val="0"/>
            </w:rPr>
            <w:fldChar w:fldCharType="separate"/>
          </w:r>
          <w:hyperlink w:anchor="_Toc100817905" w:history="1">
            <w:r w:rsidR="001C1F3E" w:rsidRPr="009121CD">
              <w:rPr>
                <w:rStyle w:val="Hyperlink"/>
                <w:noProof/>
              </w:rPr>
              <w:t>Appeals guidance</w:t>
            </w:r>
            <w:r w:rsidR="001C1F3E">
              <w:rPr>
                <w:noProof/>
                <w:webHidden/>
              </w:rPr>
              <w:tab/>
            </w:r>
            <w:r w:rsidR="001C1F3E">
              <w:rPr>
                <w:noProof/>
                <w:webHidden/>
              </w:rPr>
              <w:fldChar w:fldCharType="begin"/>
            </w:r>
            <w:r w:rsidR="001C1F3E">
              <w:rPr>
                <w:noProof/>
                <w:webHidden/>
              </w:rPr>
              <w:instrText xml:space="preserve"> PAGEREF _Toc100817905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646A1D24" w14:textId="2EE8C06F" w:rsidR="001C1F3E" w:rsidRDefault="004D33BC">
          <w:pPr>
            <w:pStyle w:val="TOC2"/>
            <w:rPr>
              <w:rFonts w:eastAsiaTheme="minorEastAsia"/>
              <w:b w:val="0"/>
              <w:noProof/>
              <w:color w:val="auto"/>
              <w:sz w:val="22"/>
              <w:szCs w:val="22"/>
              <w:lang w:eastAsia="en-GB"/>
            </w:rPr>
          </w:pPr>
          <w:hyperlink w:anchor="_Toc100817906" w:history="1">
            <w:r w:rsidR="001C1F3E" w:rsidRPr="009121CD">
              <w:rPr>
                <w:rStyle w:val="Hyperlink"/>
                <w:noProof/>
              </w:rPr>
              <w:t>Grounds for appeal</w:t>
            </w:r>
            <w:r w:rsidR="001C1F3E">
              <w:rPr>
                <w:noProof/>
                <w:webHidden/>
              </w:rPr>
              <w:tab/>
            </w:r>
            <w:r w:rsidR="001C1F3E">
              <w:rPr>
                <w:noProof/>
                <w:webHidden/>
              </w:rPr>
              <w:fldChar w:fldCharType="begin"/>
            </w:r>
            <w:r w:rsidR="001C1F3E">
              <w:rPr>
                <w:noProof/>
                <w:webHidden/>
              </w:rPr>
              <w:instrText xml:space="preserve"> PAGEREF _Toc100817906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55ECD2B5" w14:textId="561AAEFB" w:rsidR="001C1F3E" w:rsidRDefault="004D33BC">
          <w:pPr>
            <w:pStyle w:val="TOC2"/>
            <w:rPr>
              <w:rFonts w:eastAsiaTheme="minorEastAsia"/>
              <w:b w:val="0"/>
              <w:noProof/>
              <w:color w:val="auto"/>
              <w:sz w:val="22"/>
              <w:szCs w:val="22"/>
              <w:lang w:eastAsia="en-GB"/>
            </w:rPr>
          </w:pPr>
          <w:hyperlink w:anchor="_Toc100817907" w:history="1">
            <w:r w:rsidR="001C1F3E" w:rsidRPr="009121CD">
              <w:rPr>
                <w:rStyle w:val="Hyperlink"/>
                <w:noProof/>
              </w:rPr>
              <w:t>Evidence for an appeal</w:t>
            </w:r>
            <w:r w:rsidR="001C1F3E">
              <w:rPr>
                <w:noProof/>
                <w:webHidden/>
              </w:rPr>
              <w:tab/>
            </w:r>
            <w:r w:rsidR="001C1F3E">
              <w:rPr>
                <w:noProof/>
                <w:webHidden/>
              </w:rPr>
              <w:fldChar w:fldCharType="begin"/>
            </w:r>
            <w:r w:rsidR="001C1F3E">
              <w:rPr>
                <w:noProof/>
                <w:webHidden/>
              </w:rPr>
              <w:instrText xml:space="preserve"> PAGEREF _Toc100817907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795C416B" w14:textId="0524EB75" w:rsidR="001C1F3E" w:rsidRDefault="004D33BC">
          <w:pPr>
            <w:pStyle w:val="TOC2"/>
            <w:rPr>
              <w:rFonts w:eastAsiaTheme="minorEastAsia"/>
              <w:b w:val="0"/>
              <w:noProof/>
              <w:color w:val="auto"/>
              <w:sz w:val="22"/>
              <w:szCs w:val="22"/>
              <w:lang w:eastAsia="en-GB"/>
            </w:rPr>
          </w:pPr>
          <w:hyperlink w:anchor="_Toc100817908" w:history="1">
            <w:r w:rsidR="001C1F3E" w:rsidRPr="009121CD">
              <w:rPr>
                <w:rStyle w:val="Hyperlink"/>
                <w:noProof/>
              </w:rPr>
              <w:t>Where to send your appeal</w:t>
            </w:r>
            <w:r w:rsidR="001C1F3E">
              <w:rPr>
                <w:noProof/>
                <w:webHidden/>
              </w:rPr>
              <w:tab/>
            </w:r>
            <w:r w:rsidR="001C1F3E">
              <w:rPr>
                <w:noProof/>
                <w:webHidden/>
              </w:rPr>
              <w:fldChar w:fldCharType="begin"/>
            </w:r>
            <w:r w:rsidR="001C1F3E">
              <w:rPr>
                <w:noProof/>
                <w:webHidden/>
              </w:rPr>
              <w:instrText xml:space="preserve"> PAGEREF _Toc100817908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634693A4" w14:textId="6D7EB789" w:rsidR="001C1F3E" w:rsidRDefault="004D33BC">
          <w:pPr>
            <w:pStyle w:val="TOC1"/>
            <w:rPr>
              <w:rFonts w:eastAsiaTheme="minorEastAsia"/>
              <w:b w:val="0"/>
              <w:noProof/>
              <w:color w:val="auto"/>
              <w:sz w:val="22"/>
              <w:szCs w:val="22"/>
              <w:lang w:eastAsia="en-GB"/>
            </w:rPr>
          </w:pPr>
          <w:hyperlink w:anchor="_Toc100817909" w:history="1">
            <w:r w:rsidR="001C1F3E" w:rsidRPr="009121CD">
              <w:rPr>
                <w:rStyle w:val="Hyperlink"/>
                <w:noProof/>
              </w:rPr>
              <w:t>Application form to appeal</w:t>
            </w:r>
            <w:r w:rsidR="001C1F3E">
              <w:rPr>
                <w:noProof/>
                <w:webHidden/>
              </w:rPr>
              <w:tab/>
            </w:r>
            <w:r w:rsidR="001C1F3E">
              <w:rPr>
                <w:noProof/>
                <w:webHidden/>
              </w:rPr>
              <w:fldChar w:fldCharType="begin"/>
            </w:r>
            <w:r w:rsidR="001C1F3E">
              <w:rPr>
                <w:noProof/>
                <w:webHidden/>
              </w:rPr>
              <w:instrText xml:space="preserve"> PAGEREF _Toc100817909 \h </w:instrText>
            </w:r>
            <w:r w:rsidR="001C1F3E">
              <w:rPr>
                <w:noProof/>
                <w:webHidden/>
              </w:rPr>
            </w:r>
            <w:r w:rsidR="001C1F3E">
              <w:rPr>
                <w:noProof/>
                <w:webHidden/>
              </w:rPr>
              <w:fldChar w:fldCharType="separate"/>
            </w:r>
            <w:r w:rsidR="001C1F3E">
              <w:rPr>
                <w:noProof/>
                <w:webHidden/>
              </w:rPr>
              <w:t>2</w:t>
            </w:r>
            <w:r w:rsidR="001C1F3E">
              <w:rPr>
                <w:noProof/>
                <w:webHidden/>
              </w:rPr>
              <w:fldChar w:fldCharType="end"/>
            </w:r>
          </w:hyperlink>
        </w:p>
        <w:p w14:paraId="259AD877" w14:textId="45017E92" w:rsidR="001C1F3E" w:rsidRDefault="004D33BC">
          <w:pPr>
            <w:pStyle w:val="TOC2"/>
            <w:rPr>
              <w:rFonts w:eastAsiaTheme="minorEastAsia"/>
              <w:b w:val="0"/>
              <w:noProof/>
              <w:color w:val="auto"/>
              <w:sz w:val="22"/>
              <w:szCs w:val="22"/>
              <w:lang w:eastAsia="en-GB"/>
            </w:rPr>
          </w:pPr>
          <w:hyperlink w:anchor="_Toc100817910" w:history="1">
            <w:r w:rsidR="001C1F3E" w:rsidRPr="009121CD">
              <w:rPr>
                <w:rStyle w:val="Hyperlink"/>
                <w:noProof/>
              </w:rPr>
              <w:t>1.</w:t>
            </w:r>
            <w:r w:rsidR="001C1F3E">
              <w:rPr>
                <w:rFonts w:eastAsiaTheme="minorEastAsia"/>
                <w:b w:val="0"/>
                <w:noProof/>
                <w:color w:val="auto"/>
                <w:sz w:val="22"/>
                <w:szCs w:val="22"/>
                <w:lang w:eastAsia="en-GB"/>
              </w:rPr>
              <w:tab/>
            </w:r>
            <w:r w:rsidR="001C1F3E" w:rsidRPr="009121CD">
              <w:rPr>
                <w:rStyle w:val="Hyperlink"/>
                <w:noProof/>
              </w:rPr>
              <w:t>Personal details</w:t>
            </w:r>
            <w:r w:rsidR="001C1F3E">
              <w:rPr>
                <w:noProof/>
                <w:webHidden/>
              </w:rPr>
              <w:tab/>
            </w:r>
            <w:r w:rsidR="001C1F3E">
              <w:rPr>
                <w:noProof/>
                <w:webHidden/>
              </w:rPr>
              <w:fldChar w:fldCharType="begin"/>
            </w:r>
            <w:r w:rsidR="001C1F3E">
              <w:rPr>
                <w:noProof/>
                <w:webHidden/>
              </w:rPr>
              <w:instrText xml:space="preserve"> PAGEREF _Toc100817910 \h </w:instrText>
            </w:r>
            <w:r w:rsidR="001C1F3E">
              <w:rPr>
                <w:noProof/>
                <w:webHidden/>
              </w:rPr>
            </w:r>
            <w:r w:rsidR="001C1F3E">
              <w:rPr>
                <w:noProof/>
                <w:webHidden/>
              </w:rPr>
              <w:fldChar w:fldCharType="separate"/>
            </w:r>
            <w:r w:rsidR="001C1F3E">
              <w:rPr>
                <w:noProof/>
                <w:webHidden/>
              </w:rPr>
              <w:t>2</w:t>
            </w:r>
            <w:r w:rsidR="001C1F3E">
              <w:rPr>
                <w:noProof/>
                <w:webHidden/>
              </w:rPr>
              <w:fldChar w:fldCharType="end"/>
            </w:r>
          </w:hyperlink>
        </w:p>
        <w:p w14:paraId="406F178F" w14:textId="226341BE" w:rsidR="001C1F3E" w:rsidRDefault="004D33BC">
          <w:pPr>
            <w:pStyle w:val="TOC2"/>
            <w:rPr>
              <w:rFonts w:eastAsiaTheme="minorEastAsia"/>
              <w:b w:val="0"/>
              <w:noProof/>
              <w:color w:val="auto"/>
              <w:sz w:val="22"/>
              <w:szCs w:val="22"/>
              <w:lang w:eastAsia="en-GB"/>
            </w:rPr>
          </w:pPr>
          <w:hyperlink w:anchor="_Toc100817911" w:history="1">
            <w:r w:rsidR="001C1F3E" w:rsidRPr="009121CD">
              <w:rPr>
                <w:rStyle w:val="Hyperlink"/>
                <w:noProof/>
              </w:rPr>
              <w:t>2.</w:t>
            </w:r>
            <w:r w:rsidR="001C1F3E">
              <w:rPr>
                <w:rFonts w:eastAsiaTheme="minorEastAsia"/>
                <w:b w:val="0"/>
                <w:noProof/>
                <w:color w:val="auto"/>
                <w:sz w:val="22"/>
                <w:szCs w:val="22"/>
                <w:lang w:eastAsia="en-GB"/>
              </w:rPr>
              <w:tab/>
            </w:r>
            <w:r w:rsidR="001C1F3E" w:rsidRPr="009121CD">
              <w:rPr>
                <w:rStyle w:val="Hyperlink"/>
                <w:noProof/>
              </w:rPr>
              <w:t>Registration assessment sitting</w:t>
            </w:r>
            <w:r w:rsidR="001C1F3E">
              <w:rPr>
                <w:noProof/>
                <w:webHidden/>
              </w:rPr>
              <w:tab/>
            </w:r>
            <w:r w:rsidR="001C1F3E">
              <w:rPr>
                <w:noProof/>
                <w:webHidden/>
              </w:rPr>
              <w:fldChar w:fldCharType="begin"/>
            </w:r>
            <w:r w:rsidR="001C1F3E">
              <w:rPr>
                <w:noProof/>
                <w:webHidden/>
              </w:rPr>
              <w:instrText xml:space="preserve"> PAGEREF _Toc100817911 \h </w:instrText>
            </w:r>
            <w:r w:rsidR="001C1F3E">
              <w:rPr>
                <w:noProof/>
                <w:webHidden/>
              </w:rPr>
            </w:r>
            <w:r w:rsidR="001C1F3E">
              <w:rPr>
                <w:noProof/>
                <w:webHidden/>
              </w:rPr>
              <w:fldChar w:fldCharType="separate"/>
            </w:r>
            <w:r w:rsidR="001C1F3E">
              <w:rPr>
                <w:noProof/>
                <w:webHidden/>
              </w:rPr>
              <w:t>3</w:t>
            </w:r>
            <w:r w:rsidR="001C1F3E">
              <w:rPr>
                <w:noProof/>
                <w:webHidden/>
              </w:rPr>
              <w:fldChar w:fldCharType="end"/>
            </w:r>
          </w:hyperlink>
        </w:p>
        <w:p w14:paraId="00E7A9FC" w14:textId="6BC73503" w:rsidR="001C1F3E" w:rsidRDefault="004D33BC">
          <w:pPr>
            <w:pStyle w:val="TOC2"/>
            <w:rPr>
              <w:rFonts w:eastAsiaTheme="minorEastAsia"/>
              <w:b w:val="0"/>
              <w:noProof/>
              <w:color w:val="auto"/>
              <w:sz w:val="22"/>
              <w:szCs w:val="22"/>
              <w:lang w:eastAsia="en-GB"/>
            </w:rPr>
          </w:pPr>
          <w:hyperlink w:anchor="_Toc100817912" w:history="1">
            <w:r w:rsidR="001C1F3E" w:rsidRPr="009121CD">
              <w:rPr>
                <w:rStyle w:val="Hyperlink"/>
                <w:noProof/>
              </w:rPr>
              <w:t>3.</w:t>
            </w:r>
            <w:r w:rsidR="001C1F3E">
              <w:rPr>
                <w:rFonts w:eastAsiaTheme="minorEastAsia"/>
                <w:b w:val="0"/>
                <w:noProof/>
                <w:color w:val="auto"/>
                <w:sz w:val="22"/>
                <w:szCs w:val="22"/>
                <w:lang w:eastAsia="en-GB"/>
              </w:rPr>
              <w:tab/>
            </w:r>
            <w:r w:rsidR="001C1F3E" w:rsidRPr="009121CD">
              <w:rPr>
                <w:rStyle w:val="Hyperlink"/>
                <w:noProof/>
              </w:rPr>
              <w:t>Grounds for appeal</w:t>
            </w:r>
            <w:r w:rsidR="001C1F3E">
              <w:rPr>
                <w:noProof/>
                <w:webHidden/>
              </w:rPr>
              <w:tab/>
            </w:r>
            <w:r w:rsidR="001C1F3E">
              <w:rPr>
                <w:noProof/>
                <w:webHidden/>
              </w:rPr>
              <w:fldChar w:fldCharType="begin"/>
            </w:r>
            <w:r w:rsidR="001C1F3E">
              <w:rPr>
                <w:noProof/>
                <w:webHidden/>
              </w:rPr>
              <w:instrText xml:space="preserve"> PAGEREF _Toc100817912 \h </w:instrText>
            </w:r>
            <w:r w:rsidR="001C1F3E">
              <w:rPr>
                <w:noProof/>
                <w:webHidden/>
              </w:rPr>
            </w:r>
            <w:r w:rsidR="001C1F3E">
              <w:rPr>
                <w:noProof/>
                <w:webHidden/>
              </w:rPr>
              <w:fldChar w:fldCharType="separate"/>
            </w:r>
            <w:r w:rsidR="001C1F3E">
              <w:rPr>
                <w:noProof/>
                <w:webHidden/>
              </w:rPr>
              <w:t>3</w:t>
            </w:r>
            <w:r w:rsidR="001C1F3E">
              <w:rPr>
                <w:noProof/>
                <w:webHidden/>
              </w:rPr>
              <w:fldChar w:fldCharType="end"/>
            </w:r>
          </w:hyperlink>
        </w:p>
        <w:p w14:paraId="5270E4A3" w14:textId="3AF210D5" w:rsidR="001C1F3E" w:rsidRDefault="004D33BC">
          <w:pPr>
            <w:pStyle w:val="TOC2"/>
            <w:rPr>
              <w:rFonts w:eastAsiaTheme="minorEastAsia"/>
              <w:b w:val="0"/>
              <w:noProof/>
              <w:color w:val="auto"/>
              <w:sz w:val="22"/>
              <w:szCs w:val="22"/>
              <w:lang w:eastAsia="en-GB"/>
            </w:rPr>
          </w:pPr>
          <w:hyperlink w:anchor="_Toc100817913" w:history="1">
            <w:r w:rsidR="001C1F3E" w:rsidRPr="009121CD">
              <w:rPr>
                <w:rStyle w:val="Hyperlink"/>
                <w:noProof/>
              </w:rPr>
              <w:t>4.</w:t>
            </w:r>
            <w:r w:rsidR="001C1F3E">
              <w:rPr>
                <w:rFonts w:eastAsiaTheme="minorEastAsia"/>
                <w:b w:val="0"/>
                <w:noProof/>
                <w:color w:val="auto"/>
                <w:sz w:val="22"/>
                <w:szCs w:val="22"/>
                <w:lang w:eastAsia="en-GB"/>
              </w:rPr>
              <w:tab/>
            </w:r>
            <w:r w:rsidR="001C1F3E" w:rsidRPr="009121CD">
              <w:rPr>
                <w:rStyle w:val="Hyperlink"/>
                <w:noProof/>
              </w:rPr>
              <w:t>Supporting statement</w:t>
            </w:r>
            <w:r w:rsidR="001C1F3E">
              <w:rPr>
                <w:noProof/>
                <w:webHidden/>
              </w:rPr>
              <w:tab/>
            </w:r>
            <w:r w:rsidR="001C1F3E">
              <w:rPr>
                <w:noProof/>
                <w:webHidden/>
              </w:rPr>
              <w:fldChar w:fldCharType="begin"/>
            </w:r>
            <w:r w:rsidR="001C1F3E">
              <w:rPr>
                <w:noProof/>
                <w:webHidden/>
              </w:rPr>
              <w:instrText xml:space="preserve"> PAGEREF _Toc100817913 \h </w:instrText>
            </w:r>
            <w:r w:rsidR="001C1F3E">
              <w:rPr>
                <w:noProof/>
                <w:webHidden/>
              </w:rPr>
            </w:r>
            <w:r w:rsidR="001C1F3E">
              <w:rPr>
                <w:noProof/>
                <w:webHidden/>
              </w:rPr>
              <w:fldChar w:fldCharType="separate"/>
            </w:r>
            <w:r w:rsidR="001C1F3E">
              <w:rPr>
                <w:noProof/>
                <w:webHidden/>
              </w:rPr>
              <w:t>3</w:t>
            </w:r>
            <w:r w:rsidR="001C1F3E">
              <w:rPr>
                <w:noProof/>
                <w:webHidden/>
              </w:rPr>
              <w:fldChar w:fldCharType="end"/>
            </w:r>
          </w:hyperlink>
        </w:p>
        <w:p w14:paraId="500034FB" w14:textId="3A5597FB" w:rsidR="001C1F3E" w:rsidRDefault="004D33BC">
          <w:pPr>
            <w:pStyle w:val="TOC2"/>
            <w:rPr>
              <w:rFonts w:eastAsiaTheme="minorEastAsia"/>
              <w:b w:val="0"/>
              <w:noProof/>
              <w:color w:val="auto"/>
              <w:sz w:val="22"/>
              <w:szCs w:val="22"/>
              <w:lang w:eastAsia="en-GB"/>
            </w:rPr>
          </w:pPr>
          <w:hyperlink w:anchor="_Toc100817914" w:history="1">
            <w:r w:rsidR="001C1F3E" w:rsidRPr="009121CD">
              <w:rPr>
                <w:rStyle w:val="Hyperlink"/>
                <w:noProof/>
              </w:rPr>
              <w:t>5.</w:t>
            </w:r>
            <w:r w:rsidR="001C1F3E">
              <w:rPr>
                <w:rFonts w:eastAsiaTheme="minorEastAsia"/>
                <w:b w:val="0"/>
                <w:noProof/>
                <w:color w:val="auto"/>
                <w:sz w:val="22"/>
                <w:szCs w:val="22"/>
                <w:lang w:eastAsia="en-GB"/>
              </w:rPr>
              <w:tab/>
            </w:r>
            <w:r w:rsidR="001C1F3E" w:rsidRPr="009121CD">
              <w:rPr>
                <w:rStyle w:val="Hyperlink"/>
                <w:noProof/>
              </w:rPr>
              <w:t>Evidence</w:t>
            </w:r>
            <w:r w:rsidR="001C1F3E">
              <w:rPr>
                <w:noProof/>
                <w:webHidden/>
              </w:rPr>
              <w:tab/>
            </w:r>
            <w:r w:rsidR="001C1F3E">
              <w:rPr>
                <w:noProof/>
                <w:webHidden/>
              </w:rPr>
              <w:fldChar w:fldCharType="begin"/>
            </w:r>
            <w:r w:rsidR="001C1F3E">
              <w:rPr>
                <w:noProof/>
                <w:webHidden/>
              </w:rPr>
              <w:instrText xml:space="preserve"> PAGEREF _Toc100817914 \h </w:instrText>
            </w:r>
            <w:r w:rsidR="001C1F3E">
              <w:rPr>
                <w:noProof/>
                <w:webHidden/>
              </w:rPr>
            </w:r>
            <w:r w:rsidR="001C1F3E">
              <w:rPr>
                <w:noProof/>
                <w:webHidden/>
              </w:rPr>
              <w:fldChar w:fldCharType="separate"/>
            </w:r>
            <w:r w:rsidR="001C1F3E">
              <w:rPr>
                <w:noProof/>
                <w:webHidden/>
              </w:rPr>
              <w:t>4</w:t>
            </w:r>
            <w:r w:rsidR="001C1F3E">
              <w:rPr>
                <w:noProof/>
                <w:webHidden/>
              </w:rPr>
              <w:fldChar w:fldCharType="end"/>
            </w:r>
          </w:hyperlink>
        </w:p>
        <w:p w14:paraId="32FD587A" w14:textId="0A6275A3" w:rsidR="001C1F3E" w:rsidRDefault="004D33BC">
          <w:pPr>
            <w:pStyle w:val="TOC2"/>
            <w:rPr>
              <w:rFonts w:eastAsiaTheme="minorEastAsia"/>
              <w:b w:val="0"/>
              <w:noProof/>
              <w:color w:val="auto"/>
              <w:sz w:val="22"/>
              <w:szCs w:val="22"/>
              <w:lang w:eastAsia="en-GB"/>
            </w:rPr>
          </w:pPr>
          <w:hyperlink w:anchor="_Toc100817915" w:history="1">
            <w:r w:rsidR="001C1F3E" w:rsidRPr="009121CD">
              <w:rPr>
                <w:rStyle w:val="Hyperlink"/>
                <w:noProof/>
              </w:rPr>
              <w:t>6.</w:t>
            </w:r>
            <w:r w:rsidR="001C1F3E">
              <w:rPr>
                <w:rFonts w:eastAsiaTheme="minorEastAsia"/>
                <w:b w:val="0"/>
                <w:noProof/>
                <w:color w:val="auto"/>
                <w:sz w:val="22"/>
                <w:szCs w:val="22"/>
                <w:lang w:eastAsia="en-GB"/>
              </w:rPr>
              <w:tab/>
            </w:r>
            <w:r w:rsidR="001C1F3E" w:rsidRPr="009121CD">
              <w:rPr>
                <w:rStyle w:val="Hyperlink"/>
                <w:noProof/>
              </w:rPr>
              <w:t>Declaration</w:t>
            </w:r>
            <w:r w:rsidR="001C1F3E">
              <w:rPr>
                <w:noProof/>
                <w:webHidden/>
              </w:rPr>
              <w:tab/>
            </w:r>
            <w:r w:rsidR="001C1F3E">
              <w:rPr>
                <w:noProof/>
                <w:webHidden/>
              </w:rPr>
              <w:fldChar w:fldCharType="begin"/>
            </w:r>
            <w:r w:rsidR="001C1F3E">
              <w:rPr>
                <w:noProof/>
                <w:webHidden/>
              </w:rPr>
              <w:instrText xml:space="preserve"> PAGEREF _Toc100817915 \h </w:instrText>
            </w:r>
            <w:r w:rsidR="001C1F3E">
              <w:rPr>
                <w:noProof/>
                <w:webHidden/>
              </w:rPr>
            </w:r>
            <w:r w:rsidR="001C1F3E">
              <w:rPr>
                <w:noProof/>
                <w:webHidden/>
              </w:rPr>
              <w:fldChar w:fldCharType="separate"/>
            </w:r>
            <w:r w:rsidR="001C1F3E">
              <w:rPr>
                <w:noProof/>
                <w:webHidden/>
              </w:rPr>
              <w:t>4</w:t>
            </w:r>
            <w:r w:rsidR="001C1F3E">
              <w:rPr>
                <w:noProof/>
                <w:webHidden/>
              </w:rPr>
              <w:fldChar w:fldCharType="end"/>
            </w:r>
          </w:hyperlink>
        </w:p>
        <w:p w14:paraId="2E40929E" w14:textId="3C380B40" w:rsidR="009A2D66" w:rsidRPr="00011479" w:rsidRDefault="00666951" w:rsidP="00D4114D">
          <w:pPr>
            <w:rPr>
              <w:bCs/>
            </w:rPr>
          </w:pPr>
          <w:r>
            <w:rPr>
              <w:b/>
              <w:color w:val="000000" w:themeColor="text1"/>
              <w:sz w:val="32"/>
            </w:rPr>
            <w:fldChar w:fldCharType="end"/>
          </w:r>
        </w:p>
      </w:sdtContent>
    </w:sdt>
    <w:p w14:paraId="7E459368" w14:textId="77777777" w:rsidR="009A2D66" w:rsidRPr="008164E7" w:rsidRDefault="009A2D66" w:rsidP="00D4114D">
      <w:pPr>
        <w:sectPr w:rsidR="009A2D66" w:rsidRPr="008164E7" w:rsidSect="009A2D66">
          <w:headerReference w:type="even" r:id="rId10"/>
          <w:headerReference w:type="default" r:id="rId11"/>
          <w:footerReference w:type="even" r:id="rId12"/>
          <w:footerReference w:type="default" r:id="rId13"/>
          <w:pgSz w:w="11906" w:h="16838" w:code="9"/>
          <w:pgMar w:top="1701" w:right="851" w:bottom="1418" w:left="851" w:header="851" w:footer="567" w:gutter="0"/>
          <w:cols w:space="708"/>
          <w:docGrid w:linePitch="360"/>
        </w:sectPr>
      </w:pPr>
    </w:p>
    <w:p w14:paraId="4E34FF15" w14:textId="0F0923E2" w:rsidR="00532BBF" w:rsidRPr="008164E7" w:rsidRDefault="00422DE2" w:rsidP="00074E34">
      <w:pPr>
        <w:pStyle w:val="Heading1"/>
        <w:ind w:left="340" w:hanging="340"/>
      </w:pPr>
      <w:bookmarkStart w:id="0" w:name="_Toc100817905"/>
      <w:r>
        <w:lastRenderedPageBreak/>
        <w:t>Appeals guidance</w:t>
      </w:r>
      <w:bookmarkEnd w:id="0"/>
    </w:p>
    <w:p w14:paraId="622A9DAC" w14:textId="4D5B7ED4" w:rsidR="003A436A" w:rsidRPr="008164E7" w:rsidRDefault="00422DE2" w:rsidP="003A436A">
      <w:pPr>
        <w:pStyle w:val="Heading2"/>
      </w:pPr>
      <w:bookmarkStart w:id="1" w:name="_Toc100817906"/>
      <w:r>
        <w:t>Grounds for appeal</w:t>
      </w:r>
      <w:bookmarkEnd w:id="1"/>
    </w:p>
    <w:p w14:paraId="0A37C181" w14:textId="13E642AD" w:rsidR="00422DE2" w:rsidRPr="00422DE2" w:rsidRDefault="00422DE2" w:rsidP="00704362">
      <w:pPr>
        <w:pStyle w:val="GPhCbodyblack"/>
        <w:spacing w:after="0"/>
        <w:rPr>
          <w:rFonts w:cs="Open Sans"/>
        </w:rPr>
      </w:pPr>
      <w:r w:rsidRPr="00422DE2">
        <w:rPr>
          <w:rFonts w:cs="Open Sans"/>
        </w:rPr>
        <w:t>If your request</w:t>
      </w:r>
      <w:r w:rsidR="003F4336">
        <w:rPr>
          <w:rFonts w:cs="Open Sans"/>
        </w:rPr>
        <w:t xml:space="preserve"> </w:t>
      </w:r>
      <w:r w:rsidRPr="00422DE2">
        <w:rPr>
          <w:rFonts w:cs="Open Sans"/>
        </w:rPr>
        <w:t>for a reasonable adjustment is not granted</w:t>
      </w:r>
      <w:r w:rsidR="007B718D">
        <w:rPr>
          <w:rFonts w:cs="Open Sans"/>
        </w:rPr>
        <w:t xml:space="preserve"> or partially granted</w:t>
      </w:r>
      <w:r w:rsidRPr="00422DE2">
        <w:rPr>
          <w:rFonts w:cs="Open Sans"/>
        </w:rPr>
        <w:t xml:space="preserve">, you may appeal this decision. The </w:t>
      </w:r>
      <w:r w:rsidR="006F06B6">
        <w:rPr>
          <w:rFonts w:cs="Open Sans"/>
        </w:rPr>
        <w:t>grounds for appeal are</w:t>
      </w:r>
      <w:r w:rsidRPr="00422DE2">
        <w:rPr>
          <w:rFonts w:cs="Open Sans"/>
        </w:rPr>
        <w:t xml:space="preserve">: </w:t>
      </w:r>
    </w:p>
    <w:p w14:paraId="18071E86" w14:textId="6F9A7235" w:rsidR="00422DE2" w:rsidRPr="00422DE2" w:rsidRDefault="00422DE2" w:rsidP="00704362">
      <w:pPr>
        <w:pStyle w:val="GPhCbodyblack"/>
        <w:numPr>
          <w:ilvl w:val="0"/>
          <w:numId w:val="36"/>
        </w:numPr>
        <w:spacing w:after="0"/>
        <w:ind w:left="1077" w:hanging="357"/>
        <w:rPr>
          <w:rFonts w:cs="Open Sans"/>
        </w:rPr>
      </w:pPr>
      <w:r w:rsidRPr="00422DE2">
        <w:rPr>
          <w:rFonts w:cs="Open Sans"/>
        </w:rPr>
        <w:t xml:space="preserve">there was a procedural error that affected the outcome of the </w:t>
      </w:r>
      <w:r w:rsidR="004705FB" w:rsidRPr="00422DE2">
        <w:rPr>
          <w:rFonts w:cs="Open Sans"/>
        </w:rPr>
        <w:t>decision.</w:t>
      </w:r>
      <w:r w:rsidRPr="00422DE2">
        <w:rPr>
          <w:rFonts w:cs="Open Sans"/>
        </w:rPr>
        <w:t xml:space="preserve"> </w:t>
      </w:r>
    </w:p>
    <w:p w14:paraId="642AB80B" w14:textId="0C04E03F" w:rsidR="00422DE2" w:rsidRPr="00422DE2" w:rsidRDefault="00422DE2" w:rsidP="00704362">
      <w:pPr>
        <w:pStyle w:val="GPhCbodyblack"/>
        <w:numPr>
          <w:ilvl w:val="0"/>
          <w:numId w:val="36"/>
        </w:numPr>
        <w:ind w:left="1077" w:hanging="357"/>
        <w:rPr>
          <w:rFonts w:cs="Open Sans"/>
        </w:rPr>
      </w:pPr>
      <w:r w:rsidRPr="00422DE2">
        <w:rPr>
          <w:rFonts w:cs="Open Sans"/>
        </w:rPr>
        <w:t xml:space="preserve">there is credible evidence </w:t>
      </w:r>
      <w:r w:rsidR="006F06B6">
        <w:rPr>
          <w:rFonts w:cs="Open Sans"/>
        </w:rPr>
        <w:t xml:space="preserve">you </w:t>
      </w:r>
      <w:r w:rsidRPr="00422DE2">
        <w:rPr>
          <w:rFonts w:cs="Open Sans"/>
        </w:rPr>
        <w:t>could not have obtained</w:t>
      </w:r>
      <w:r w:rsidR="00275E77">
        <w:rPr>
          <w:rFonts w:cs="Open Sans"/>
        </w:rPr>
        <w:t>,</w:t>
      </w:r>
      <w:r w:rsidRPr="00422DE2">
        <w:rPr>
          <w:rFonts w:cs="Open Sans"/>
        </w:rPr>
        <w:t xml:space="preserve"> or </w:t>
      </w:r>
      <w:r w:rsidR="006F06B6">
        <w:rPr>
          <w:rFonts w:cs="Open Sans"/>
        </w:rPr>
        <w:t xml:space="preserve">was </w:t>
      </w:r>
      <w:r w:rsidRPr="00422DE2">
        <w:rPr>
          <w:rFonts w:cs="Open Sans"/>
        </w:rPr>
        <w:t xml:space="preserve">known to </w:t>
      </w:r>
      <w:r w:rsidR="006F06B6">
        <w:rPr>
          <w:rFonts w:cs="Open Sans"/>
        </w:rPr>
        <w:t>you</w:t>
      </w:r>
      <w:r w:rsidR="00275E77">
        <w:rPr>
          <w:rFonts w:cs="Open Sans"/>
        </w:rPr>
        <w:t>,</w:t>
      </w:r>
      <w:r w:rsidRPr="00422DE2">
        <w:rPr>
          <w:rFonts w:cs="Open Sans"/>
        </w:rPr>
        <w:t xml:space="preserve"> at the time of the application, </w:t>
      </w:r>
      <w:r w:rsidR="006F06B6">
        <w:rPr>
          <w:rFonts w:cs="Open Sans"/>
        </w:rPr>
        <w:t>and</w:t>
      </w:r>
      <w:r w:rsidR="006F06B6" w:rsidRPr="00422DE2">
        <w:rPr>
          <w:rFonts w:cs="Open Sans"/>
        </w:rPr>
        <w:t xml:space="preserve"> </w:t>
      </w:r>
      <w:r w:rsidRPr="00422DE2">
        <w:rPr>
          <w:rFonts w:cs="Open Sans"/>
        </w:rPr>
        <w:t>would have an important influence on the decision.</w:t>
      </w:r>
    </w:p>
    <w:p w14:paraId="55E37522" w14:textId="3F46C8B2" w:rsidR="00422DE2" w:rsidRPr="00422DE2" w:rsidRDefault="00422DE2" w:rsidP="00704362">
      <w:pPr>
        <w:pStyle w:val="GPhCbodyblack"/>
        <w:spacing w:after="0"/>
        <w:rPr>
          <w:rFonts w:cs="Open Sans"/>
        </w:rPr>
      </w:pPr>
      <w:r w:rsidRPr="00422DE2">
        <w:rPr>
          <w:rFonts w:cs="Open Sans"/>
        </w:rPr>
        <w:t xml:space="preserve">The following are </w:t>
      </w:r>
      <w:r w:rsidRPr="00422DE2">
        <w:rPr>
          <w:rFonts w:cs="Open Sans"/>
          <w:b/>
          <w:bCs/>
        </w:rPr>
        <w:t>not</w:t>
      </w:r>
      <w:r w:rsidRPr="00422DE2">
        <w:rPr>
          <w:rFonts w:cs="Open Sans"/>
        </w:rPr>
        <w:t xml:space="preserve"> grounds for an </w:t>
      </w:r>
      <w:r w:rsidR="007B718D" w:rsidRPr="00422DE2">
        <w:rPr>
          <w:rFonts w:cs="Open Sans"/>
        </w:rPr>
        <w:t>appeal</w:t>
      </w:r>
      <w:r w:rsidR="007B718D">
        <w:rPr>
          <w:rFonts w:cs="Open Sans"/>
        </w:rPr>
        <w:t>:</w:t>
      </w:r>
    </w:p>
    <w:p w14:paraId="12116BDA" w14:textId="0398B60D" w:rsidR="00422DE2" w:rsidRPr="00422DE2" w:rsidRDefault="00422DE2" w:rsidP="00704362">
      <w:pPr>
        <w:pStyle w:val="GPhCbodyblack"/>
        <w:numPr>
          <w:ilvl w:val="0"/>
          <w:numId w:val="42"/>
        </w:numPr>
        <w:spacing w:after="0"/>
        <w:rPr>
          <w:rFonts w:cs="Open Sans"/>
        </w:rPr>
      </w:pPr>
      <w:r w:rsidRPr="00422DE2">
        <w:rPr>
          <w:rFonts w:cs="Open Sans"/>
        </w:rPr>
        <w:t>there is evidence you could have obtained, or were aware of, at the time the application was made</w:t>
      </w:r>
      <w:r w:rsidR="00001BDB">
        <w:rPr>
          <w:rFonts w:cs="Open Sans"/>
        </w:rPr>
        <w:t xml:space="preserve">. </w:t>
      </w:r>
      <w:r w:rsidR="0016167F">
        <w:rPr>
          <w:rFonts w:cs="Open Sans"/>
        </w:rPr>
        <w:t>I</w:t>
      </w:r>
      <w:r w:rsidR="00001BDB" w:rsidRPr="00001BDB">
        <w:rPr>
          <w:rFonts w:cs="Open Sans"/>
        </w:rPr>
        <w:t xml:space="preserve">f you failed to engage with </w:t>
      </w:r>
      <w:r w:rsidR="00275E77">
        <w:rPr>
          <w:rFonts w:cs="Open Sans"/>
        </w:rPr>
        <w:t xml:space="preserve">the </w:t>
      </w:r>
      <w:r w:rsidR="00001BDB">
        <w:rPr>
          <w:rFonts w:cs="Open Sans"/>
        </w:rPr>
        <w:t>GPhC</w:t>
      </w:r>
      <w:r w:rsidR="00001BDB" w:rsidRPr="00001BDB">
        <w:rPr>
          <w:rFonts w:cs="Open Sans"/>
        </w:rPr>
        <w:t>, or there was a lack of communication</w:t>
      </w:r>
      <w:r w:rsidR="00001BDB">
        <w:rPr>
          <w:rFonts w:cs="Open Sans"/>
        </w:rPr>
        <w:t xml:space="preserve"> throughout </w:t>
      </w:r>
      <w:r w:rsidR="00001BDB" w:rsidRPr="00001BDB">
        <w:rPr>
          <w:rFonts w:cs="Open Sans"/>
        </w:rPr>
        <w:t xml:space="preserve">the adjustment process, this may be taken into consideration and could potentially impact your grounds for an </w:t>
      </w:r>
      <w:r w:rsidR="004705FB" w:rsidRPr="00001BDB">
        <w:rPr>
          <w:rFonts w:cs="Open Sans"/>
        </w:rPr>
        <w:t>appeal</w:t>
      </w:r>
      <w:r w:rsidR="003F4336">
        <w:rPr>
          <w:rFonts w:cs="Open Sans"/>
        </w:rPr>
        <w:t>.</w:t>
      </w:r>
    </w:p>
    <w:p w14:paraId="2E596170" w14:textId="075C6B71" w:rsidR="00ED2CA1" w:rsidRDefault="003F4336" w:rsidP="00E677D1">
      <w:pPr>
        <w:pStyle w:val="GPhCbodyblack"/>
        <w:numPr>
          <w:ilvl w:val="0"/>
          <w:numId w:val="42"/>
        </w:numPr>
        <w:spacing w:after="0"/>
        <w:ind w:left="1077" w:hanging="357"/>
        <w:rPr>
          <w:rFonts w:cs="Open Sans"/>
        </w:rPr>
      </w:pPr>
      <w:r>
        <w:rPr>
          <w:rFonts w:cs="Open Sans"/>
        </w:rPr>
        <w:t>T</w:t>
      </w:r>
      <w:r w:rsidR="00422DE2" w:rsidRPr="00E677D1">
        <w:rPr>
          <w:rFonts w:cs="Open Sans"/>
        </w:rPr>
        <w:t>here is a new reason for request</w:t>
      </w:r>
      <w:r>
        <w:rPr>
          <w:rFonts w:cs="Open Sans"/>
        </w:rPr>
        <w:t>ing</w:t>
      </w:r>
      <w:r w:rsidR="00422DE2" w:rsidRPr="00E677D1">
        <w:rPr>
          <w:rFonts w:cs="Open Sans"/>
        </w:rPr>
        <w:t xml:space="preserve"> a reasonable adjustment</w:t>
      </w:r>
      <w:r w:rsidR="006F06B6">
        <w:rPr>
          <w:rFonts w:cs="Open Sans"/>
        </w:rPr>
        <w:t>, which you</w:t>
      </w:r>
      <w:r w:rsidR="00422DE2" w:rsidRPr="00E677D1">
        <w:rPr>
          <w:rFonts w:cs="Open Sans"/>
        </w:rPr>
        <w:t xml:space="preserve"> were </w:t>
      </w:r>
      <w:r w:rsidR="006F06B6">
        <w:rPr>
          <w:rFonts w:cs="Open Sans"/>
        </w:rPr>
        <w:t>un</w:t>
      </w:r>
      <w:r w:rsidR="00422DE2" w:rsidRPr="00E677D1">
        <w:rPr>
          <w:rFonts w:cs="Open Sans"/>
        </w:rPr>
        <w:t xml:space="preserve">aware of at the time </w:t>
      </w:r>
      <w:r w:rsidR="006F06B6">
        <w:rPr>
          <w:rFonts w:cs="Open Sans"/>
        </w:rPr>
        <w:t xml:space="preserve">of making </w:t>
      </w:r>
      <w:r w:rsidR="007B718D">
        <w:rPr>
          <w:rFonts w:cs="Open Sans"/>
        </w:rPr>
        <w:t xml:space="preserve">your </w:t>
      </w:r>
      <w:r w:rsidR="007B718D" w:rsidRPr="00E677D1">
        <w:rPr>
          <w:rFonts w:cs="Open Sans"/>
        </w:rPr>
        <w:t>application</w:t>
      </w:r>
      <w:r w:rsidR="006F06B6">
        <w:rPr>
          <w:rFonts w:cs="Open Sans"/>
        </w:rPr>
        <w:t>.</w:t>
      </w:r>
    </w:p>
    <w:p w14:paraId="7FA0572E" w14:textId="4DCD2196" w:rsidR="00E677D1" w:rsidRPr="00E677D1" w:rsidRDefault="00E677D1" w:rsidP="00E677D1">
      <w:pPr>
        <w:pStyle w:val="GPhCbodyblack"/>
        <w:numPr>
          <w:ilvl w:val="0"/>
          <w:numId w:val="42"/>
        </w:numPr>
        <w:spacing w:after="0"/>
        <w:ind w:left="1077" w:hanging="357"/>
        <w:rPr>
          <w:rFonts w:cs="Open Sans"/>
        </w:rPr>
      </w:pPr>
      <w:r w:rsidRPr="00E677D1">
        <w:rPr>
          <w:rFonts w:eastAsia="Times New Roman"/>
          <w:lang w:val="en-US"/>
        </w:rPr>
        <w:t xml:space="preserve">If you are </w:t>
      </w:r>
      <w:r w:rsidR="006F06B6">
        <w:rPr>
          <w:rFonts w:eastAsia="Times New Roman"/>
          <w:lang w:val="en-US"/>
        </w:rPr>
        <w:t xml:space="preserve">not satisfied </w:t>
      </w:r>
      <w:r w:rsidR="007B718D">
        <w:rPr>
          <w:rFonts w:eastAsia="Times New Roman"/>
          <w:lang w:val="en-US"/>
        </w:rPr>
        <w:t xml:space="preserve">with </w:t>
      </w:r>
      <w:r w:rsidR="007B718D" w:rsidRPr="00E677D1">
        <w:rPr>
          <w:rFonts w:eastAsia="Times New Roman"/>
          <w:lang w:val="en-US"/>
        </w:rPr>
        <w:t>the</w:t>
      </w:r>
      <w:r w:rsidRPr="00E677D1">
        <w:rPr>
          <w:rFonts w:eastAsia="Times New Roman"/>
          <w:lang w:val="en-US"/>
        </w:rPr>
        <w:t xml:space="preserve"> duration the </w:t>
      </w:r>
      <w:r w:rsidR="006F06B6">
        <w:rPr>
          <w:rFonts w:eastAsia="Times New Roman"/>
          <w:lang w:val="en-US"/>
        </w:rPr>
        <w:t xml:space="preserve">adjustment(s) </w:t>
      </w:r>
      <w:r w:rsidRPr="00E677D1">
        <w:rPr>
          <w:rFonts w:eastAsia="Times New Roman"/>
          <w:lang w:val="en-US"/>
        </w:rPr>
        <w:t>has been granted for.</w:t>
      </w:r>
      <w:r w:rsidR="006F06B6">
        <w:rPr>
          <w:rFonts w:eastAsia="Times New Roman"/>
          <w:lang w:val="en-US"/>
        </w:rPr>
        <w:t xml:space="preserve"> If you wish to request an adjustment for a longer period, you must submit a new request with additional and substantial evidence.</w:t>
      </w:r>
    </w:p>
    <w:p w14:paraId="34A849C6" w14:textId="77777777" w:rsidR="00E677D1" w:rsidRPr="00E677D1" w:rsidRDefault="00E677D1" w:rsidP="00E677D1">
      <w:pPr>
        <w:pStyle w:val="GPhCbodyblack"/>
        <w:spacing w:after="0"/>
        <w:ind w:left="1077"/>
        <w:rPr>
          <w:rFonts w:cs="Open Sans"/>
        </w:rPr>
      </w:pPr>
    </w:p>
    <w:p w14:paraId="172DA210" w14:textId="71FA4C22" w:rsidR="00422DE2" w:rsidRDefault="00422DE2" w:rsidP="00422DE2">
      <w:pPr>
        <w:pStyle w:val="GPhCbodyblack"/>
        <w:spacing w:after="80"/>
        <w:rPr>
          <w:rFonts w:cs="Open Sans"/>
        </w:rPr>
      </w:pPr>
      <w:r w:rsidRPr="00422DE2">
        <w:rPr>
          <w:rFonts w:cs="Open Sans"/>
        </w:rPr>
        <w:t>If you have a new reason to make a reasonable adjustment</w:t>
      </w:r>
      <w:r w:rsidR="006F06B6">
        <w:rPr>
          <w:rFonts w:cs="Open Sans"/>
        </w:rPr>
        <w:t xml:space="preserve"> request</w:t>
      </w:r>
      <w:r w:rsidRPr="00422DE2">
        <w:rPr>
          <w:rFonts w:cs="Open Sans"/>
        </w:rPr>
        <w:t>, you must decide whether, without the adjustment</w:t>
      </w:r>
      <w:r w:rsidR="006F06B6">
        <w:rPr>
          <w:rFonts w:cs="Open Sans"/>
        </w:rPr>
        <w:t>(s)</w:t>
      </w:r>
      <w:r w:rsidRPr="00422DE2">
        <w:rPr>
          <w:rFonts w:cs="Open Sans"/>
        </w:rPr>
        <w:t>, you are fit to sit. If you decide you are not fit to sit without the adjustment</w:t>
      </w:r>
      <w:r w:rsidR="006F06B6">
        <w:rPr>
          <w:rFonts w:cs="Open Sans"/>
        </w:rPr>
        <w:t>(s)</w:t>
      </w:r>
      <w:r w:rsidRPr="00422DE2">
        <w:rPr>
          <w:rFonts w:cs="Open Sans"/>
        </w:rPr>
        <w:t xml:space="preserve">, </w:t>
      </w:r>
      <w:r w:rsidR="006F06B6">
        <w:rPr>
          <w:rFonts w:cs="Open Sans"/>
        </w:rPr>
        <w:t xml:space="preserve">providing you are eligible, you can apply to sit the next sitting and submit a new reasonable adjustment request. </w:t>
      </w:r>
    </w:p>
    <w:p w14:paraId="72F99E8A" w14:textId="702A8E3E" w:rsidR="00422DE2" w:rsidRDefault="001C1F3E" w:rsidP="00422DE2">
      <w:pPr>
        <w:pStyle w:val="GPhCbodyblack"/>
        <w:spacing w:after="80"/>
      </w:pPr>
      <w:r w:rsidRPr="00422DE2">
        <w:rPr>
          <w:rFonts w:cs="Open Sans"/>
        </w:rPr>
        <w:t>To</w:t>
      </w:r>
      <w:r w:rsidR="00422DE2" w:rsidRPr="00422DE2">
        <w:rPr>
          <w:rFonts w:cs="Open Sans"/>
        </w:rPr>
        <w:t xml:space="preserve"> submit an </w:t>
      </w:r>
      <w:r w:rsidRPr="00422DE2">
        <w:rPr>
          <w:rFonts w:cs="Open Sans"/>
        </w:rPr>
        <w:t>appeal,</w:t>
      </w:r>
      <w:r w:rsidR="00422DE2" w:rsidRPr="00422DE2">
        <w:rPr>
          <w:rFonts w:cs="Open Sans"/>
        </w:rPr>
        <w:t xml:space="preserve"> you must complete </w:t>
      </w:r>
      <w:r w:rsidR="00704362">
        <w:rPr>
          <w:rFonts w:cs="Open Sans"/>
        </w:rPr>
        <w:t>the</w:t>
      </w:r>
      <w:r w:rsidR="00422DE2" w:rsidRPr="00422DE2">
        <w:rPr>
          <w:rFonts w:cs="Open Sans"/>
        </w:rPr>
        <w:t xml:space="preserve"> </w:t>
      </w:r>
      <w:r w:rsidR="00422DE2" w:rsidRPr="00704362">
        <w:rPr>
          <w:b/>
        </w:rPr>
        <w:t>application form for an appeal against a decision made by the adjustments panel</w:t>
      </w:r>
      <w:r w:rsidR="00704362">
        <w:rPr>
          <w:b/>
        </w:rPr>
        <w:t xml:space="preserve"> </w:t>
      </w:r>
      <w:r w:rsidR="00704362">
        <w:rPr>
          <w:bCs/>
        </w:rPr>
        <w:t>at the end of this document</w:t>
      </w:r>
      <w:r w:rsidR="00422DE2" w:rsidRPr="00422DE2">
        <w:t xml:space="preserve"> and submit this with appropriate evidence</w:t>
      </w:r>
      <w:r w:rsidR="00704362">
        <w:t xml:space="preserve"> by the appeals deadline</w:t>
      </w:r>
      <w:r w:rsidR="00422DE2" w:rsidRPr="00422DE2">
        <w:t>.</w:t>
      </w:r>
    </w:p>
    <w:p w14:paraId="03F847D7" w14:textId="77777777" w:rsidR="009A5363" w:rsidRPr="009A5363" w:rsidRDefault="009A5363" w:rsidP="00422DE2">
      <w:pPr>
        <w:pStyle w:val="GPhCbodyblack"/>
        <w:spacing w:after="80"/>
        <w:rPr>
          <w:rFonts w:cs="Open Sans"/>
          <w:sz w:val="10"/>
          <w:szCs w:val="10"/>
        </w:rPr>
      </w:pPr>
    </w:p>
    <w:p w14:paraId="7B64521C" w14:textId="73E39D8B" w:rsidR="00422DE2" w:rsidRDefault="00422DE2" w:rsidP="00422DE2">
      <w:pPr>
        <w:pStyle w:val="Heading2"/>
      </w:pPr>
      <w:bookmarkStart w:id="2" w:name="_Toc100817907"/>
      <w:r>
        <w:t>Evidence for an appeal</w:t>
      </w:r>
      <w:bookmarkEnd w:id="2"/>
    </w:p>
    <w:p w14:paraId="6904C7E1" w14:textId="10B92309" w:rsidR="00422DE2" w:rsidRPr="003E7AAA" w:rsidRDefault="00422DE2" w:rsidP="00422DE2">
      <w:pPr>
        <w:pStyle w:val="GPhCbodyblack"/>
        <w:spacing w:after="80"/>
        <w:rPr>
          <w:rFonts w:cs="Open Sans"/>
        </w:rPr>
      </w:pPr>
      <w:r w:rsidRPr="003E7AAA">
        <w:rPr>
          <w:rFonts w:cs="Open Sans"/>
        </w:rPr>
        <w:t xml:space="preserve">Appeals must be supported </w:t>
      </w:r>
      <w:r w:rsidR="009A5363">
        <w:rPr>
          <w:rFonts w:cs="Open Sans"/>
        </w:rPr>
        <w:t>with</w:t>
      </w:r>
      <w:r w:rsidRPr="003E7AAA">
        <w:rPr>
          <w:rFonts w:cs="Open Sans"/>
        </w:rPr>
        <w:t xml:space="preserve"> evidence from an appropriately qualified professional such as a doctor, healthcare or educational professional, or another appropriately qualified person</w:t>
      </w:r>
      <w:r w:rsidR="009B1954">
        <w:rPr>
          <w:rFonts w:cs="Open Sans"/>
        </w:rPr>
        <w:t xml:space="preserve"> who has been involved in your care for the condition you have requested an adjustment</w:t>
      </w:r>
      <w:r w:rsidRPr="003E7AAA">
        <w:rPr>
          <w:rFonts w:cs="Open Sans"/>
        </w:rPr>
        <w:t xml:space="preserve">. </w:t>
      </w:r>
    </w:p>
    <w:p w14:paraId="7774E68A" w14:textId="54A8E255" w:rsidR="00422DE2" w:rsidRPr="003E7AAA" w:rsidRDefault="00422DE2" w:rsidP="00422DE2">
      <w:pPr>
        <w:pStyle w:val="GPhCbodyblack"/>
        <w:spacing w:after="80"/>
        <w:rPr>
          <w:rFonts w:cs="Open Sans"/>
        </w:rPr>
      </w:pPr>
      <w:r w:rsidRPr="003E7AAA">
        <w:rPr>
          <w:rFonts w:cs="Open Sans"/>
        </w:rPr>
        <w:t xml:space="preserve">If you are appealing on the grounds there was a procedural error, you should obtain a statement, </w:t>
      </w:r>
      <w:r w:rsidR="007B718D" w:rsidRPr="003E7AAA">
        <w:rPr>
          <w:rFonts w:cs="Open Sans"/>
        </w:rPr>
        <w:t>email,</w:t>
      </w:r>
      <w:r w:rsidRPr="003E7AAA">
        <w:rPr>
          <w:rFonts w:cs="Open Sans"/>
        </w:rPr>
        <w:t xml:space="preserve"> or letter from a member of the GPhC staff that explains how the procedural error occurred where possible. This letter or statement must set out how the error affected the outcome of the decision. </w:t>
      </w:r>
    </w:p>
    <w:p w14:paraId="6759545E" w14:textId="00C0AD4A" w:rsidR="00422DE2" w:rsidRPr="00001BDB" w:rsidRDefault="00422DE2" w:rsidP="00001BDB">
      <w:pPr>
        <w:pStyle w:val="GPhCbodyblack"/>
        <w:spacing w:after="80"/>
        <w:rPr>
          <w:rFonts w:cs="Open Sans"/>
        </w:rPr>
      </w:pPr>
      <w:r w:rsidRPr="003E7AAA">
        <w:rPr>
          <w:rFonts w:cs="Open Sans"/>
        </w:rPr>
        <w:t xml:space="preserve">If you are appealing on the grounds there is valid evidence that could not have been obtained or known at the time of the application, you will need to provide a letter or statement that confirms why the new evidence was not available earlier. This must explain how the new evidence would have an important influence on the decision. You will also need to provide the new evidence, which must meet the requirements for requesting a reasonable adjustment. </w:t>
      </w:r>
    </w:p>
    <w:p w14:paraId="382220F2" w14:textId="63A23FE7" w:rsidR="00422DE2" w:rsidRDefault="00422DE2" w:rsidP="00422DE2">
      <w:pPr>
        <w:pStyle w:val="Heading2"/>
      </w:pPr>
      <w:bookmarkStart w:id="3" w:name="_Toc100817908"/>
      <w:r>
        <w:lastRenderedPageBreak/>
        <w:t>Where to send your appeal</w:t>
      </w:r>
      <w:bookmarkEnd w:id="3"/>
    </w:p>
    <w:p w14:paraId="0E7C4DAC" w14:textId="27A5C62A" w:rsidR="00422DE2" w:rsidRDefault="00422DE2" w:rsidP="00422DE2">
      <w:pPr>
        <w:pStyle w:val="BodyText"/>
        <w:spacing w:after="80"/>
        <w:ind w:right="85"/>
        <w:rPr>
          <w:rFonts w:cs="Open Sans"/>
        </w:rPr>
      </w:pPr>
      <w:r>
        <w:rPr>
          <w:rFonts w:cs="Open Sans"/>
        </w:rPr>
        <w:t>The instructions included with the appeals form explain</w:t>
      </w:r>
      <w:r w:rsidR="009B1954">
        <w:rPr>
          <w:rFonts w:cs="Open Sans"/>
        </w:rPr>
        <w:t>s</w:t>
      </w:r>
      <w:r w:rsidRPr="003107D5">
        <w:rPr>
          <w:rFonts w:cs="Open Sans"/>
        </w:rPr>
        <w:t xml:space="preserve"> how and where to submit your app</w:t>
      </w:r>
      <w:r>
        <w:rPr>
          <w:rFonts w:cs="Open Sans"/>
        </w:rPr>
        <w:t>eal</w:t>
      </w:r>
      <w:r w:rsidRPr="001479F6">
        <w:rPr>
          <w:rFonts w:cs="Open Sans"/>
        </w:rPr>
        <w:t xml:space="preserve">. </w:t>
      </w:r>
      <w:r w:rsidRPr="003107D5">
        <w:rPr>
          <w:rFonts w:cs="Open Sans"/>
        </w:rPr>
        <w:t xml:space="preserve">It is your responsibility to </w:t>
      </w:r>
      <w:r w:rsidR="007B718D" w:rsidRPr="003107D5">
        <w:rPr>
          <w:rFonts w:cs="Open Sans"/>
        </w:rPr>
        <w:t>ensure your</w:t>
      </w:r>
      <w:r w:rsidRPr="003107D5">
        <w:rPr>
          <w:rFonts w:cs="Open Sans"/>
        </w:rPr>
        <w:t xml:space="preserve"> application is sent to us in the correct format, to the correct email address, and by the deadline </w:t>
      </w:r>
      <w:r w:rsidR="007B718D" w:rsidRPr="003107D5">
        <w:rPr>
          <w:rFonts w:cs="Open Sans"/>
        </w:rPr>
        <w:t>date</w:t>
      </w:r>
      <w:r w:rsidR="007B718D">
        <w:rPr>
          <w:rFonts w:cs="Open Sans"/>
        </w:rPr>
        <w:t>.</w:t>
      </w:r>
    </w:p>
    <w:p w14:paraId="46FF0CB0" w14:textId="77777777" w:rsidR="00422DE2" w:rsidRDefault="00422DE2">
      <w:pPr>
        <w:rPr>
          <w:rFonts w:cs="Open Sans"/>
        </w:rPr>
      </w:pPr>
      <w:r>
        <w:rPr>
          <w:rFonts w:cs="Open Sans"/>
        </w:rPr>
        <w:br w:type="page"/>
      </w:r>
    </w:p>
    <w:p w14:paraId="04013858" w14:textId="6AE43C1D" w:rsidR="00422DE2" w:rsidRPr="008164E7" w:rsidRDefault="00422DE2" w:rsidP="00422DE2">
      <w:pPr>
        <w:pStyle w:val="Heading1"/>
        <w:ind w:left="340" w:hanging="340"/>
      </w:pPr>
      <w:bookmarkStart w:id="4" w:name="_Toc100817909"/>
      <w:r>
        <w:lastRenderedPageBreak/>
        <w:t>Application form to appeal</w:t>
      </w:r>
      <w:bookmarkEnd w:id="4"/>
    </w:p>
    <w:p w14:paraId="296B3617" w14:textId="77777777" w:rsidR="00422DE2" w:rsidRPr="00704362" w:rsidRDefault="00422DE2" w:rsidP="00422DE2">
      <w:pPr>
        <w:spacing w:after="100"/>
        <w:rPr>
          <w:sz w:val="28"/>
          <w:szCs w:val="28"/>
          <w:lang w:val="en-US"/>
        </w:rPr>
      </w:pPr>
      <w:r w:rsidRPr="00704362">
        <w:rPr>
          <w:b/>
          <w:bCs/>
          <w:color w:val="000000" w:themeColor="text1"/>
          <w:sz w:val="28"/>
          <w:szCs w:val="28"/>
        </w:rPr>
        <w:t xml:space="preserve">Use this form to appeal a decision made by the adjustments panel. </w:t>
      </w:r>
    </w:p>
    <w:p w14:paraId="1106C88E" w14:textId="50DA384E" w:rsidR="00422DE2" w:rsidRDefault="00422DE2" w:rsidP="00422DE2">
      <w:pPr>
        <w:rPr>
          <w:rFonts w:cs="Open Sans"/>
        </w:rPr>
      </w:pPr>
      <w:r>
        <w:rPr>
          <w:rFonts w:cs="Open Sans"/>
        </w:rPr>
        <w:t xml:space="preserve">Please make sure you have read </w:t>
      </w:r>
      <w:r w:rsidR="00BA45E6">
        <w:t xml:space="preserve">the </w:t>
      </w:r>
      <w:hyperlink r:id="rId14" w:history="1">
        <w:r w:rsidR="00BA45E6" w:rsidRPr="00C24BF7">
          <w:rPr>
            <w:rStyle w:val="Hyperlink"/>
            <w:bCs/>
          </w:rPr>
          <w:t>Requesting a reasonable adjustment for the registration assessment webpage</w:t>
        </w:r>
      </w:hyperlink>
      <w:r w:rsidR="00BA45E6">
        <w:t xml:space="preserve"> </w:t>
      </w:r>
      <w:r>
        <w:rPr>
          <w:rFonts w:cs="Open Sans"/>
        </w:rPr>
        <w:t xml:space="preserve">before you submit your appeal. </w:t>
      </w:r>
    </w:p>
    <w:p w14:paraId="4C48ABE7" w14:textId="49D15FAB" w:rsidR="00422DE2" w:rsidRDefault="00422DE2" w:rsidP="00422DE2">
      <w:pPr>
        <w:rPr>
          <w:lang w:val="en-US"/>
        </w:rPr>
      </w:pPr>
      <w:r w:rsidRPr="00C600B3">
        <w:rPr>
          <w:lang w:val="en-US"/>
        </w:rPr>
        <w:t>You must email your application form and all supporting evidence to</w:t>
      </w:r>
      <w:r>
        <w:rPr>
          <w:lang w:val="en-US"/>
        </w:rPr>
        <w:t xml:space="preserve"> </w:t>
      </w:r>
      <w:hyperlink r:id="rId15" w:history="1">
        <w:r w:rsidRPr="00DB6934">
          <w:rPr>
            <w:rStyle w:val="Hyperlink"/>
            <w:lang w:val="en-US"/>
          </w:rPr>
          <w:t>adjustments@pharmacyregulation.org</w:t>
        </w:r>
      </w:hyperlink>
      <w:r>
        <w:rPr>
          <w:lang w:val="en-US"/>
        </w:rPr>
        <w:t xml:space="preserve">. All applications </w:t>
      </w:r>
      <w:r w:rsidRPr="00C600B3">
        <w:rPr>
          <w:lang w:val="en-US"/>
        </w:rPr>
        <w:t>must be in either MS Word or .pdf file format</w:t>
      </w:r>
      <w:r w:rsidR="00120FCD">
        <w:rPr>
          <w:lang w:val="en-US"/>
        </w:rPr>
        <w:t>.</w:t>
      </w:r>
      <w:r w:rsidRPr="00C600B3">
        <w:rPr>
          <w:lang w:val="en-US"/>
        </w:rPr>
        <w:t xml:space="preserve"> Do not send each page of the application form and evidence </w:t>
      </w:r>
      <w:r w:rsidR="00120FCD">
        <w:rPr>
          <w:lang w:val="en-US"/>
        </w:rPr>
        <w:t>separately</w:t>
      </w:r>
      <w:r w:rsidRPr="00C600B3">
        <w:rPr>
          <w:lang w:val="en-US"/>
        </w:rPr>
        <w:t xml:space="preserve"> as this will be returned to you. You are responsible for making sure all attachments are clearly </w:t>
      </w:r>
      <w:r w:rsidR="007B718D" w:rsidRPr="00C600B3">
        <w:rPr>
          <w:lang w:val="en-US"/>
        </w:rPr>
        <w:t>scanned</w:t>
      </w:r>
      <w:r w:rsidR="007B718D">
        <w:rPr>
          <w:lang w:val="en-US"/>
        </w:rPr>
        <w:t xml:space="preserve"> or</w:t>
      </w:r>
      <w:r w:rsidRPr="00C600B3">
        <w:rPr>
          <w:lang w:val="en-US"/>
        </w:rPr>
        <w:t xml:space="preserve"> copied. </w:t>
      </w:r>
    </w:p>
    <w:p w14:paraId="1AF79F3A" w14:textId="0EE97903" w:rsidR="00422DE2" w:rsidRPr="00C600B3" w:rsidRDefault="00422DE2" w:rsidP="00422DE2">
      <w:pPr>
        <w:rPr>
          <w:lang w:val="en-US"/>
        </w:rPr>
      </w:pPr>
      <w:r w:rsidRPr="00C600B3">
        <w:rPr>
          <w:lang w:val="en-US"/>
        </w:rPr>
        <w:t xml:space="preserve">If you have any questions, </w:t>
      </w:r>
      <w:r w:rsidR="00275E77">
        <w:rPr>
          <w:lang w:val="en-US"/>
        </w:rPr>
        <w:t>have issues</w:t>
      </w:r>
      <w:r w:rsidRPr="00C600B3">
        <w:rPr>
          <w:lang w:val="en-US"/>
        </w:rPr>
        <w:t xml:space="preserve"> filling in this form, or submitting evidence, </w:t>
      </w:r>
      <w:r w:rsidR="0016167F">
        <w:rPr>
          <w:lang w:val="en-US"/>
        </w:rPr>
        <w:t>you can</w:t>
      </w:r>
      <w:r w:rsidR="0016167F" w:rsidRPr="00C600B3">
        <w:rPr>
          <w:lang w:val="en-US"/>
        </w:rPr>
        <w:t xml:space="preserve"> </w:t>
      </w:r>
      <w:r w:rsidRPr="00C600B3">
        <w:rPr>
          <w:lang w:val="en-US"/>
        </w:rPr>
        <w:t xml:space="preserve">phone the GPhC contact centre on 0203 713 8000. </w:t>
      </w:r>
    </w:p>
    <w:p w14:paraId="43625B9B" w14:textId="3F74215A" w:rsidR="00422DE2" w:rsidRDefault="00422DE2" w:rsidP="00422DE2">
      <w:pPr>
        <w:rPr>
          <w:lang w:val="en-US"/>
        </w:rPr>
      </w:pPr>
      <w:r>
        <w:rPr>
          <w:rFonts w:cs="Open Sans"/>
        </w:rPr>
        <w:t xml:space="preserve">We will use this information to track your application for </w:t>
      </w:r>
      <w:r w:rsidRPr="00D64B63">
        <w:rPr>
          <w:rFonts w:cstheme="minorHAnsi"/>
        </w:rPr>
        <w:t>an appeal against a decision made by the adjustments panel</w:t>
      </w:r>
      <w:r>
        <w:rPr>
          <w:rFonts w:cs="Open Sans"/>
        </w:rPr>
        <w:t xml:space="preserve">. The </w:t>
      </w:r>
      <w:r w:rsidR="00704362">
        <w:rPr>
          <w:rFonts w:cs="Open Sans"/>
        </w:rPr>
        <w:t xml:space="preserve">GPhC appeal </w:t>
      </w:r>
      <w:r w:rsidR="00275E77">
        <w:rPr>
          <w:rFonts w:cs="Open Sans"/>
        </w:rPr>
        <w:t>panel</w:t>
      </w:r>
      <w:r w:rsidR="00704362">
        <w:rPr>
          <w:rFonts w:cs="Open Sans"/>
        </w:rPr>
        <w:t xml:space="preserve"> </w:t>
      </w:r>
      <w:r>
        <w:rPr>
          <w:rFonts w:cs="Open Sans"/>
        </w:rPr>
        <w:t xml:space="preserve">will use the information on the following pages to assess your application, but they will not see your name, </w:t>
      </w:r>
      <w:r w:rsidR="00B73628">
        <w:rPr>
          <w:rFonts w:cs="Open Sans"/>
        </w:rPr>
        <w:t>candidate training number</w:t>
      </w:r>
      <w:r>
        <w:rPr>
          <w:rFonts w:cs="Open Sans"/>
        </w:rPr>
        <w:t xml:space="preserve"> or any other personal details, and we will make the form anonymous. This is to make sure all decisions are fair, and consistent, and to eliminate any bias in the decision-making process</w:t>
      </w:r>
      <w:r w:rsidRPr="00C74E93">
        <w:rPr>
          <w:lang w:val="en-US"/>
        </w:rPr>
        <w:t xml:space="preserve">. For </w:t>
      </w:r>
      <w:r>
        <w:rPr>
          <w:lang w:val="en-US"/>
        </w:rPr>
        <w:t>more</w:t>
      </w:r>
      <w:r w:rsidRPr="00C74E93">
        <w:rPr>
          <w:lang w:val="en-US"/>
        </w:rPr>
        <w:t xml:space="preserve"> information</w:t>
      </w:r>
      <w:r>
        <w:rPr>
          <w:lang w:val="en-US"/>
        </w:rPr>
        <w:t>,</w:t>
      </w:r>
      <w:r w:rsidRPr="00C74E93">
        <w:rPr>
          <w:lang w:val="en-US"/>
        </w:rPr>
        <w:t xml:space="preserve"> </w:t>
      </w:r>
      <w:hyperlink r:id="rId16" w:history="1">
        <w:r w:rsidRPr="00C74E93">
          <w:rPr>
            <w:rStyle w:val="Hyperlink"/>
            <w:lang w:val="en-US"/>
          </w:rPr>
          <w:t>see our privacy policy on the main GPhC website</w:t>
        </w:r>
      </w:hyperlink>
      <w:r>
        <w:rPr>
          <w:lang w:val="en-US"/>
        </w:rPr>
        <w:t>.</w:t>
      </w:r>
    </w:p>
    <w:p w14:paraId="77018767" w14:textId="77777777" w:rsidR="00422DE2" w:rsidRPr="00422DE2" w:rsidRDefault="00422DE2" w:rsidP="00422DE2">
      <w:pPr>
        <w:rPr>
          <w:lang w:val="en-US"/>
        </w:rPr>
      </w:pPr>
    </w:p>
    <w:p w14:paraId="47C23DE7" w14:textId="49A2699C" w:rsidR="00422DE2" w:rsidRDefault="00422DE2" w:rsidP="00422DE2">
      <w:pPr>
        <w:pStyle w:val="Heading2"/>
        <w:numPr>
          <w:ilvl w:val="1"/>
          <w:numId w:val="37"/>
        </w:numPr>
        <w:ind w:left="426" w:hanging="426"/>
      </w:pPr>
      <w:bookmarkStart w:id="5" w:name="_Toc100817910"/>
      <w:bookmarkStart w:id="6" w:name="_Hlk99375169"/>
      <w:r>
        <w:t>Personal details</w:t>
      </w:r>
      <w:bookmarkEnd w:id="5"/>
    </w:p>
    <w:p w14:paraId="76BA5DEF" w14:textId="77777777" w:rsidR="00704362" w:rsidRPr="00704362" w:rsidRDefault="00704362" w:rsidP="00704362"/>
    <w:tbl>
      <w:tblPr>
        <w:tblW w:w="10206" w:type="dxa"/>
        <w:shd w:val="clear" w:color="auto" w:fill="FFFFFF"/>
        <w:tblLook w:val="01E0" w:firstRow="1" w:lastRow="1" w:firstColumn="1" w:lastColumn="1" w:noHBand="0" w:noVBand="0"/>
      </w:tblPr>
      <w:tblGrid>
        <w:gridCol w:w="1843"/>
        <w:gridCol w:w="8363"/>
      </w:tblGrid>
      <w:tr w:rsidR="00422DE2" w:rsidRPr="00CA11FB" w14:paraId="0FD390AE" w14:textId="77777777" w:rsidTr="00B61DD5">
        <w:trPr>
          <w:trHeight w:val="397"/>
        </w:trPr>
        <w:tc>
          <w:tcPr>
            <w:tcW w:w="1843" w:type="dxa"/>
            <w:tcBorders>
              <w:right w:val="single" w:sz="8" w:space="0" w:color="00759B"/>
            </w:tcBorders>
            <w:shd w:val="clear" w:color="auto" w:fill="auto"/>
          </w:tcPr>
          <w:p w14:paraId="01CD98E5" w14:textId="77777777" w:rsidR="00422DE2" w:rsidRPr="00CA11FB" w:rsidRDefault="00422DE2" w:rsidP="00B61DD5">
            <w:r>
              <w:t>First name</w:t>
            </w:r>
            <w:r w:rsidRPr="00CA11FB">
              <w:t xml:space="preserve"> </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476F31BA" w14:textId="77777777" w:rsidR="00422DE2" w:rsidRPr="00CA11FB" w:rsidRDefault="00422DE2" w:rsidP="00B61DD5">
            <w:r w:rsidRPr="00CA11FB">
              <w:fldChar w:fldCharType="begin">
                <w:ffData>
                  <w:name w:val="Text8"/>
                  <w:enabled/>
                  <w:calcOnExit w:val="0"/>
                  <w:textInput/>
                </w:ffData>
              </w:fldChar>
            </w:r>
            <w:bookmarkStart w:id="7" w:name="Text8"/>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bookmarkEnd w:id="7"/>
          </w:p>
        </w:tc>
      </w:tr>
    </w:tbl>
    <w:p w14:paraId="4262211A" w14:textId="77777777" w:rsidR="00422DE2" w:rsidRPr="009352A0" w:rsidRDefault="00422DE2" w:rsidP="00422DE2">
      <w:pPr>
        <w:rPr>
          <w:sz w:val="12"/>
          <w:szCs w:val="12"/>
        </w:rPr>
      </w:pPr>
    </w:p>
    <w:tbl>
      <w:tblPr>
        <w:tblW w:w="10206" w:type="dxa"/>
        <w:shd w:val="clear" w:color="auto" w:fill="FFFFFF"/>
        <w:tblLook w:val="01E0" w:firstRow="1" w:lastRow="1" w:firstColumn="1" w:lastColumn="1" w:noHBand="0" w:noVBand="0"/>
      </w:tblPr>
      <w:tblGrid>
        <w:gridCol w:w="1843"/>
        <w:gridCol w:w="8363"/>
      </w:tblGrid>
      <w:tr w:rsidR="00422DE2" w:rsidRPr="00CA11FB" w14:paraId="0150B93A" w14:textId="77777777" w:rsidTr="00B61DD5">
        <w:trPr>
          <w:trHeight w:val="397"/>
        </w:trPr>
        <w:tc>
          <w:tcPr>
            <w:tcW w:w="1843" w:type="dxa"/>
            <w:tcBorders>
              <w:right w:val="single" w:sz="8" w:space="0" w:color="00759B"/>
            </w:tcBorders>
            <w:shd w:val="clear" w:color="auto" w:fill="auto"/>
          </w:tcPr>
          <w:p w14:paraId="499CBDA2" w14:textId="77777777" w:rsidR="00422DE2" w:rsidRPr="00CA11FB" w:rsidRDefault="00422DE2" w:rsidP="00B61DD5">
            <w:bookmarkStart w:id="8" w:name="_Hlk63183711"/>
            <w:r>
              <w:t>Last name</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1D23CBDE" w14:textId="77777777" w:rsidR="00422DE2" w:rsidRPr="00CA11FB" w:rsidRDefault="00422DE2" w:rsidP="00B61DD5">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bookmarkEnd w:id="8"/>
    </w:tbl>
    <w:p w14:paraId="10DE94AE" w14:textId="77777777" w:rsidR="00422DE2" w:rsidRPr="009352A0" w:rsidRDefault="00422DE2" w:rsidP="00422DE2">
      <w:pPr>
        <w:rPr>
          <w:sz w:val="12"/>
          <w:szCs w:val="12"/>
        </w:rPr>
      </w:pPr>
    </w:p>
    <w:tbl>
      <w:tblPr>
        <w:tblStyle w:val="TableGrid"/>
        <w:tblW w:w="6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4A0" w:firstRow="1" w:lastRow="0" w:firstColumn="1" w:lastColumn="0" w:noHBand="0" w:noVBand="1"/>
      </w:tblPr>
      <w:tblGrid>
        <w:gridCol w:w="3356"/>
        <w:gridCol w:w="461"/>
        <w:gridCol w:w="461"/>
        <w:gridCol w:w="531"/>
        <w:gridCol w:w="461"/>
        <w:gridCol w:w="461"/>
        <w:gridCol w:w="461"/>
        <w:gridCol w:w="461"/>
      </w:tblGrid>
      <w:tr w:rsidR="00422DE2" w14:paraId="5BD49C96" w14:textId="77777777" w:rsidTr="008E4AD4">
        <w:tc>
          <w:tcPr>
            <w:tcW w:w="3356" w:type="dxa"/>
            <w:vMerge w:val="restart"/>
            <w:tcBorders>
              <w:right w:val="single" w:sz="8" w:space="0" w:color="00759B" w:themeColor="accent1"/>
            </w:tcBorders>
          </w:tcPr>
          <w:p w14:paraId="45FA89F0" w14:textId="653062BE" w:rsidR="00422DE2" w:rsidRDefault="00704362" w:rsidP="00B61DD5">
            <w:pPr>
              <w:pStyle w:val="GPhCbodyblack"/>
              <w:spacing w:after="0"/>
              <w:rPr>
                <w:rFonts w:eastAsia="Calibri"/>
              </w:rPr>
            </w:pPr>
            <w:r>
              <w:rPr>
                <w:rFonts w:eastAsia="Calibri"/>
              </w:rPr>
              <w:t>Candidate training number (GPhC</w:t>
            </w:r>
            <w:r w:rsidR="00120FCD">
              <w:rPr>
                <w:rFonts w:eastAsia="Calibri"/>
              </w:rPr>
              <w:t xml:space="preserve"> or PSNI</w:t>
            </w:r>
            <w:r>
              <w:rPr>
                <w:rFonts w:eastAsia="Calibri"/>
              </w:rPr>
              <w:t>)</w:t>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378AA068" w14:textId="3C966A64" w:rsidR="00422DE2" w:rsidRDefault="00704362" w:rsidP="00B61DD5">
            <w:pPr>
              <w:pStyle w:val="GPhCbodyblack"/>
              <w:spacing w:after="12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5C387A44" w14:textId="77777777" w:rsidR="00422DE2" w:rsidRDefault="00422DE2" w:rsidP="00B61DD5">
            <w:pPr>
              <w:pStyle w:val="GPhCbodyblack"/>
              <w:spacing w:after="12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53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7DB75D4A" w14:textId="77777777" w:rsidR="00422DE2" w:rsidRDefault="00422DE2" w:rsidP="00B61DD5">
            <w:pPr>
              <w:pStyle w:val="GPhCbodyblack"/>
              <w:spacing w:after="120"/>
              <w:rPr>
                <w:rFonts w:eastAsia="Calibri"/>
              </w:rPr>
            </w:pPr>
            <w:r>
              <w:rPr>
                <w:rFonts w:eastAsia="Calibri"/>
              </w:rPr>
              <w:fldChar w:fldCharType="begin">
                <w:ffData>
                  <w:name w:val="Text23"/>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7E82D0DF" w14:textId="77777777" w:rsidR="00422DE2" w:rsidRDefault="00422DE2" w:rsidP="00B61DD5">
            <w:pPr>
              <w:pStyle w:val="GPhCbodyblack"/>
              <w:spacing w:after="120"/>
              <w:rPr>
                <w:rFonts w:eastAsia="Calibri"/>
              </w:rPr>
            </w:pPr>
            <w:r>
              <w:rPr>
                <w:rFonts w:eastAsia="Calibri"/>
              </w:rPr>
              <w:fldChar w:fldCharType="begin">
                <w:ffData>
                  <w:name w:val="Text24"/>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7B93F7EA" w14:textId="77777777" w:rsidR="00422DE2" w:rsidRDefault="00422DE2" w:rsidP="00B61DD5">
            <w:pPr>
              <w:pStyle w:val="GPhCbodyblack"/>
              <w:spacing w:after="120"/>
              <w:rPr>
                <w:rFonts w:eastAsia="Calibri"/>
              </w:rPr>
            </w:pPr>
            <w:r>
              <w:rPr>
                <w:rFonts w:eastAsia="Calibri"/>
              </w:rPr>
              <w:fldChar w:fldCharType="begin">
                <w:ffData>
                  <w:name w:val="Text25"/>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769AC46A" w14:textId="77777777" w:rsidR="00422DE2" w:rsidRDefault="00422DE2" w:rsidP="00B61DD5">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759B" w:themeColor="accent1"/>
              <w:left w:val="single" w:sz="8" w:space="0" w:color="00759B" w:themeColor="accent1"/>
              <w:bottom w:val="single" w:sz="8" w:space="0" w:color="00759B" w:themeColor="accent1"/>
              <w:right w:val="single" w:sz="8" w:space="0" w:color="00759B" w:themeColor="accent1"/>
            </w:tcBorders>
            <w:vAlign w:val="center"/>
          </w:tcPr>
          <w:p w14:paraId="2A6E12D1" w14:textId="77777777" w:rsidR="00422DE2" w:rsidRDefault="00422DE2" w:rsidP="00B61DD5">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r>
      <w:tr w:rsidR="00422DE2" w14:paraId="2ED9FC81" w14:textId="77777777" w:rsidTr="00B61DD5">
        <w:trPr>
          <w:gridAfter w:val="7"/>
          <w:wAfter w:w="3297" w:type="dxa"/>
          <w:trHeight w:val="413"/>
        </w:trPr>
        <w:tc>
          <w:tcPr>
            <w:tcW w:w="3356" w:type="dxa"/>
            <w:vMerge/>
            <w:vAlign w:val="bottom"/>
          </w:tcPr>
          <w:p w14:paraId="06881D55" w14:textId="77777777" w:rsidR="00422DE2" w:rsidRDefault="00422DE2" w:rsidP="00B61DD5">
            <w:pPr>
              <w:pStyle w:val="GPhCbodyblack"/>
              <w:spacing w:after="120"/>
              <w:rPr>
                <w:rFonts w:eastAsia="Calibri"/>
              </w:rPr>
            </w:pPr>
          </w:p>
        </w:tc>
      </w:tr>
      <w:bookmarkEnd w:id="6"/>
    </w:tbl>
    <w:p w14:paraId="2293BB6D" w14:textId="7B3CFC49" w:rsidR="008E4AD4" w:rsidRDefault="008E4AD4" w:rsidP="00422DE2">
      <w:pPr>
        <w:pStyle w:val="BodyText"/>
        <w:spacing w:after="80"/>
        <w:ind w:right="85"/>
        <w:rPr>
          <w:rFonts w:cs="Open Sans"/>
        </w:rPr>
      </w:pPr>
    </w:p>
    <w:p w14:paraId="6DA779F2" w14:textId="77777777" w:rsidR="008E4AD4" w:rsidRDefault="008E4AD4">
      <w:pPr>
        <w:rPr>
          <w:rFonts w:cs="Open Sans"/>
        </w:rPr>
      </w:pPr>
      <w:r>
        <w:rPr>
          <w:rFonts w:cs="Open Sans"/>
        </w:rPr>
        <w:br w:type="page"/>
      </w:r>
    </w:p>
    <w:p w14:paraId="28B56D5D" w14:textId="77777777" w:rsidR="00422DE2" w:rsidRDefault="00422DE2" w:rsidP="00422DE2">
      <w:pPr>
        <w:pStyle w:val="Heading2"/>
        <w:numPr>
          <w:ilvl w:val="1"/>
          <w:numId w:val="37"/>
        </w:numPr>
        <w:spacing w:before="240"/>
        <w:ind w:left="567" w:hanging="567"/>
      </w:pPr>
      <w:bookmarkStart w:id="9" w:name="_Toc100817912"/>
      <w:r>
        <w:lastRenderedPageBreak/>
        <w:t>Grounds for appeal</w:t>
      </w:r>
      <w:bookmarkEnd w:id="9"/>
    </w:p>
    <w:p w14:paraId="53314A46" w14:textId="01A6F500" w:rsidR="00422DE2" w:rsidRPr="00DA7212" w:rsidRDefault="00422DE2" w:rsidP="00422DE2">
      <w:pPr>
        <w:pStyle w:val="ListParagraph"/>
        <w:numPr>
          <w:ilvl w:val="1"/>
          <w:numId w:val="40"/>
        </w:numPr>
        <w:spacing w:before="120" w:line="276" w:lineRule="auto"/>
        <w:ind w:left="567" w:hanging="567"/>
        <w:rPr>
          <w:rFonts w:cstheme="minorHAnsi"/>
          <w:b/>
          <w:bCs/>
        </w:rPr>
      </w:pPr>
      <w:r w:rsidRPr="00DA7212">
        <w:rPr>
          <w:rFonts w:cstheme="minorHAnsi"/>
          <w:b/>
          <w:bCs/>
        </w:rPr>
        <w:t xml:space="preserve">I am </w:t>
      </w:r>
      <w:r>
        <w:rPr>
          <w:rFonts w:cstheme="minorHAnsi"/>
          <w:b/>
          <w:bCs/>
        </w:rPr>
        <w:t>making an appeal on the ground(s) that</w:t>
      </w:r>
      <w:r w:rsidRPr="00DA7212">
        <w:rPr>
          <w:rFonts w:cstheme="minorHAnsi"/>
          <w:b/>
          <w:bCs/>
        </w:rPr>
        <w:t xml:space="preserve">: </w:t>
      </w:r>
      <w:r w:rsidRPr="00DA7212">
        <w:rPr>
          <w:b/>
          <w:bCs/>
        </w:rPr>
        <w:t>(tick</w:t>
      </w:r>
      <w:r>
        <w:rPr>
          <w:b/>
          <w:bCs/>
        </w:rPr>
        <w:t xml:space="preserve"> all that apply</w:t>
      </w:r>
      <w:r w:rsidRPr="00DA7212">
        <w:rPr>
          <w:b/>
          <w:bCs/>
        </w:rPr>
        <w:t>)</w:t>
      </w:r>
    </w:p>
    <w:p w14:paraId="24FB2FD4" w14:textId="282C21B0" w:rsidR="00422DE2" w:rsidRDefault="00422DE2" w:rsidP="00422DE2">
      <w:pPr>
        <w:ind w:left="1440" w:hanging="870"/>
      </w:pPr>
      <w:r w:rsidRPr="00576B73">
        <w:rPr>
          <w:b/>
          <w:color w:val="000000" w:themeColor="text1"/>
        </w:rPr>
        <w:fldChar w:fldCharType="begin">
          <w:ffData>
            <w:name w:val="Check6"/>
            <w:enabled/>
            <w:calcOnExit w:val="0"/>
            <w:checkBox>
              <w:sizeAuto/>
              <w:default w:val="0"/>
              <w:checked w:val="0"/>
            </w:checkBox>
          </w:ffData>
        </w:fldChar>
      </w:r>
      <w:r w:rsidRPr="00576B73">
        <w:rPr>
          <w:b/>
          <w:color w:val="000000" w:themeColor="text1"/>
        </w:rPr>
        <w:instrText xml:space="preserve"> FORMCHECKBOX </w:instrText>
      </w:r>
      <w:r w:rsidR="004D33BC">
        <w:rPr>
          <w:b/>
          <w:color w:val="000000" w:themeColor="text1"/>
        </w:rPr>
      </w:r>
      <w:r w:rsidR="004D33BC">
        <w:rPr>
          <w:b/>
          <w:color w:val="000000" w:themeColor="text1"/>
        </w:rPr>
        <w:fldChar w:fldCharType="separate"/>
      </w:r>
      <w:r w:rsidRPr="00576B73">
        <w:rPr>
          <w:b/>
          <w:color w:val="000000" w:themeColor="text1"/>
        </w:rPr>
        <w:fldChar w:fldCharType="end"/>
      </w:r>
      <w:r w:rsidRPr="00576B73">
        <w:rPr>
          <w:b/>
          <w:color w:val="000000" w:themeColor="text1"/>
        </w:rPr>
        <w:tab/>
      </w:r>
      <w:r w:rsidRPr="00DA7212">
        <w:rPr>
          <w:b/>
          <w:bCs/>
        </w:rPr>
        <w:t>a</w:t>
      </w:r>
      <w:r>
        <w:t xml:space="preserve">. </w:t>
      </w:r>
      <w:r w:rsidRPr="00DA7212">
        <w:t>t</w:t>
      </w:r>
      <w:r>
        <w:t>here is reasonable ground</w:t>
      </w:r>
      <w:r w:rsidR="003D0BFA">
        <w:t>s</w:t>
      </w:r>
      <w:r>
        <w:t xml:space="preserve"> to believe there was a procedural error that affected the outcome of the decision.</w:t>
      </w:r>
    </w:p>
    <w:p w14:paraId="5366AE08" w14:textId="2981D68E" w:rsidR="00422DE2" w:rsidRDefault="00422DE2" w:rsidP="00422DE2">
      <w:pPr>
        <w:ind w:left="1437" w:hanging="870"/>
      </w:pPr>
      <w:r w:rsidRPr="00576B73">
        <w:rPr>
          <w:b/>
          <w:color w:val="000000" w:themeColor="text1"/>
        </w:rPr>
        <w:fldChar w:fldCharType="begin">
          <w:ffData>
            <w:name w:val="Check6"/>
            <w:enabled/>
            <w:calcOnExit w:val="0"/>
            <w:checkBox>
              <w:sizeAuto/>
              <w:default w:val="0"/>
              <w:checked w:val="0"/>
            </w:checkBox>
          </w:ffData>
        </w:fldChar>
      </w:r>
      <w:r w:rsidRPr="00576B73">
        <w:rPr>
          <w:b/>
          <w:color w:val="000000" w:themeColor="text1"/>
        </w:rPr>
        <w:instrText xml:space="preserve"> FORMCHECKBOX </w:instrText>
      </w:r>
      <w:r w:rsidR="004D33BC">
        <w:rPr>
          <w:b/>
          <w:color w:val="000000" w:themeColor="text1"/>
        </w:rPr>
      </w:r>
      <w:r w:rsidR="004D33BC">
        <w:rPr>
          <w:b/>
          <w:color w:val="000000" w:themeColor="text1"/>
        </w:rPr>
        <w:fldChar w:fldCharType="separate"/>
      </w:r>
      <w:r w:rsidRPr="00576B73">
        <w:rPr>
          <w:b/>
          <w:color w:val="000000" w:themeColor="text1"/>
        </w:rPr>
        <w:fldChar w:fldCharType="end"/>
      </w:r>
      <w:r w:rsidRPr="00576B73">
        <w:rPr>
          <w:b/>
          <w:color w:val="000000" w:themeColor="text1"/>
        </w:rPr>
        <w:tab/>
      </w:r>
      <w:r w:rsidRPr="00DA7212">
        <w:rPr>
          <w:b/>
        </w:rPr>
        <w:t xml:space="preserve">b. </w:t>
      </w:r>
      <w:r w:rsidRPr="00DA7212">
        <w:t>th</w:t>
      </w:r>
      <w:r>
        <w:t xml:space="preserve">ere is credible evidence </w:t>
      </w:r>
      <w:r w:rsidR="003D0BFA">
        <w:t xml:space="preserve">you </w:t>
      </w:r>
      <w:r>
        <w:t>could not have obtained</w:t>
      </w:r>
      <w:r w:rsidR="00275E77">
        <w:t>,</w:t>
      </w:r>
      <w:r>
        <w:t xml:space="preserve"> or </w:t>
      </w:r>
      <w:r w:rsidR="003D0BFA">
        <w:t xml:space="preserve">was </w:t>
      </w:r>
      <w:r>
        <w:t>known to you</w:t>
      </w:r>
      <w:r w:rsidR="00275E77">
        <w:t>,</w:t>
      </w:r>
      <w:r>
        <w:t xml:space="preserve"> at the time </w:t>
      </w:r>
      <w:r w:rsidR="003D0BFA">
        <w:t>you made the</w:t>
      </w:r>
      <w:r>
        <w:t xml:space="preserve"> application</w:t>
      </w:r>
      <w:r w:rsidR="003D0BFA">
        <w:t xml:space="preserve">, </w:t>
      </w:r>
      <w:r w:rsidR="007B718D">
        <w:t>and would</w:t>
      </w:r>
      <w:r>
        <w:t xml:space="preserve"> have an important influence on the decision.</w:t>
      </w:r>
    </w:p>
    <w:p w14:paraId="628D0AD4" w14:textId="77777777" w:rsidR="00704362" w:rsidRPr="009A5363" w:rsidRDefault="00704362" w:rsidP="00945DEB">
      <w:pPr>
        <w:rPr>
          <w:sz w:val="10"/>
          <w:szCs w:val="10"/>
        </w:rPr>
      </w:pPr>
    </w:p>
    <w:p w14:paraId="252F56D4" w14:textId="77777777" w:rsidR="00422DE2" w:rsidRDefault="00422DE2" w:rsidP="00422DE2">
      <w:pPr>
        <w:pStyle w:val="Heading2"/>
        <w:numPr>
          <w:ilvl w:val="1"/>
          <w:numId w:val="37"/>
        </w:numPr>
        <w:spacing w:before="240"/>
        <w:ind w:left="567" w:hanging="567"/>
      </w:pPr>
      <w:bookmarkStart w:id="10" w:name="_Toc100817913"/>
      <w:r>
        <w:t>Supporting statement</w:t>
      </w:r>
      <w:bookmarkEnd w:id="10"/>
    </w:p>
    <w:p w14:paraId="2422C867" w14:textId="0AF52C5C" w:rsidR="00422DE2" w:rsidRPr="00DA7212" w:rsidRDefault="0016167F" w:rsidP="00422DE2">
      <w:pPr>
        <w:rPr>
          <w:b/>
          <w:bCs/>
          <w:color w:val="000000" w:themeColor="text1"/>
        </w:rPr>
      </w:pPr>
      <w:r>
        <w:rPr>
          <w:b/>
          <w:bCs/>
          <w:color w:val="000000" w:themeColor="text1"/>
        </w:rPr>
        <w:t>E</w:t>
      </w:r>
      <w:r w:rsidR="00422DE2" w:rsidRPr="00DA7212">
        <w:rPr>
          <w:b/>
          <w:bCs/>
          <w:color w:val="000000" w:themeColor="text1"/>
        </w:rPr>
        <w:t>xplain how your circumstance has met the ground(s) for appeal.</w:t>
      </w:r>
    </w:p>
    <w:p w14:paraId="7193A075" w14:textId="51320CBC" w:rsidR="00997288" w:rsidRPr="009A5363" w:rsidRDefault="00422DE2" w:rsidP="00422DE2">
      <w:pPr>
        <w:rPr>
          <w:color w:val="000000" w:themeColor="text1"/>
        </w:rPr>
      </w:pPr>
      <w:r w:rsidRPr="009A5363">
        <w:rPr>
          <w:color w:val="000000" w:themeColor="text1"/>
        </w:rPr>
        <w:t xml:space="preserve">If you are appealing </w:t>
      </w:r>
      <w:r w:rsidRPr="009A5363">
        <w:rPr>
          <w:b/>
          <w:bCs/>
          <w:color w:val="000000" w:themeColor="text1"/>
        </w:rPr>
        <w:t>under ground a</w:t>
      </w:r>
      <w:r w:rsidR="00997288" w:rsidRPr="009A5363">
        <w:rPr>
          <w:b/>
          <w:bCs/>
          <w:color w:val="000000" w:themeColor="text1"/>
        </w:rPr>
        <w:t>.</w:t>
      </w:r>
      <w:r w:rsidRPr="009A5363">
        <w:rPr>
          <w:color w:val="000000" w:themeColor="text1"/>
        </w:rPr>
        <w:t xml:space="preserve"> give details of how the procedural error occurred. </w:t>
      </w:r>
    </w:p>
    <w:p w14:paraId="656ED289" w14:textId="3A2F45EB" w:rsidR="00422DE2" w:rsidRPr="009A5363" w:rsidRDefault="00422DE2" w:rsidP="00422DE2">
      <w:pPr>
        <w:rPr>
          <w:color w:val="000000" w:themeColor="text1"/>
        </w:rPr>
      </w:pPr>
      <w:r w:rsidRPr="009A5363">
        <w:rPr>
          <w:color w:val="000000" w:themeColor="text1"/>
        </w:rPr>
        <w:t xml:space="preserve">If you are appealing </w:t>
      </w:r>
      <w:r w:rsidRPr="009A5363">
        <w:rPr>
          <w:b/>
          <w:bCs/>
          <w:color w:val="000000" w:themeColor="text1"/>
        </w:rPr>
        <w:t>under ground b</w:t>
      </w:r>
      <w:r w:rsidR="00997288" w:rsidRPr="009A5363">
        <w:rPr>
          <w:b/>
          <w:bCs/>
          <w:color w:val="000000" w:themeColor="text1"/>
        </w:rPr>
        <w:t>.</w:t>
      </w:r>
      <w:r w:rsidRPr="009A5363">
        <w:rPr>
          <w:color w:val="000000" w:themeColor="text1"/>
        </w:rPr>
        <w:t xml:space="preserve"> give details of the new evidence and explain why you were unable to submit evidence earlier.</w:t>
      </w:r>
    </w:p>
    <w:tbl>
      <w:tblPr>
        <w:tblW w:w="10065" w:type="dxa"/>
        <w:tblInd w:w="-10" w:type="dxa"/>
        <w:tblBorders>
          <w:top w:val="single" w:sz="12" w:space="0" w:color="99FF99"/>
          <w:left w:val="single" w:sz="12" w:space="0" w:color="99FF99"/>
          <w:bottom w:val="single" w:sz="12" w:space="0" w:color="99FF99"/>
          <w:right w:val="single" w:sz="12" w:space="0" w:color="99FF99"/>
          <w:insideH w:val="single" w:sz="12" w:space="0" w:color="99FF99"/>
          <w:insideV w:val="single" w:sz="12" w:space="0" w:color="99FF99"/>
        </w:tblBorders>
        <w:shd w:val="clear" w:color="auto" w:fill="FFFFFF"/>
        <w:tblLook w:val="01E0" w:firstRow="1" w:lastRow="1" w:firstColumn="1" w:lastColumn="1" w:noHBand="0" w:noVBand="0"/>
      </w:tblPr>
      <w:tblGrid>
        <w:gridCol w:w="10065"/>
      </w:tblGrid>
      <w:tr w:rsidR="00422DE2" w:rsidRPr="00722F02" w14:paraId="6B195863" w14:textId="77777777" w:rsidTr="00B61DD5">
        <w:trPr>
          <w:trHeight w:val="348"/>
        </w:trPr>
        <w:tc>
          <w:tcPr>
            <w:tcW w:w="10065" w:type="dxa"/>
            <w:tcBorders>
              <w:top w:val="single" w:sz="8" w:space="0" w:color="00759B"/>
              <w:left w:val="single" w:sz="8" w:space="0" w:color="00759B"/>
              <w:bottom w:val="single" w:sz="8" w:space="0" w:color="000000" w:themeColor="text1"/>
              <w:right w:val="single" w:sz="8" w:space="0" w:color="00759B"/>
            </w:tcBorders>
            <w:shd w:val="clear" w:color="auto" w:fill="FFFFFF"/>
          </w:tcPr>
          <w:bookmarkStart w:id="11" w:name="_Hlk63186908"/>
          <w:p w14:paraId="678FB7AB" w14:textId="77777777" w:rsidR="00422DE2" w:rsidRDefault="00422DE2" w:rsidP="00B61DD5">
            <w:pPr>
              <w:ind w:left="176" w:hanging="142"/>
            </w:pPr>
            <w:r w:rsidRPr="00722F02">
              <w:fldChar w:fldCharType="begin">
                <w:ffData>
                  <w:name w:val="Text11"/>
                  <w:enabled/>
                  <w:calcOnExit w:val="0"/>
                  <w:textInput/>
                </w:ffData>
              </w:fldChar>
            </w:r>
            <w:r w:rsidRPr="00722F02">
              <w:instrText xml:space="preserve"> FORMTEXT </w:instrText>
            </w:r>
            <w:r w:rsidRPr="00722F02">
              <w:fldChar w:fldCharType="separate"/>
            </w:r>
            <w:r w:rsidRPr="00722F02">
              <w:t> </w:t>
            </w:r>
            <w:r w:rsidRPr="00722F02">
              <w:t> </w:t>
            </w:r>
            <w:r w:rsidRPr="00722F02">
              <w:t> </w:t>
            </w:r>
            <w:r w:rsidRPr="00722F02">
              <w:t> </w:t>
            </w:r>
          </w:p>
          <w:p w14:paraId="0F861C87" w14:textId="77777777" w:rsidR="00422DE2" w:rsidRDefault="00422DE2" w:rsidP="00B61DD5">
            <w:pPr>
              <w:ind w:left="176" w:hanging="142"/>
            </w:pPr>
          </w:p>
          <w:p w14:paraId="27010EC2" w14:textId="77777777" w:rsidR="00422DE2" w:rsidRDefault="00422DE2" w:rsidP="00B61DD5">
            <w:pPr>
              <w:ind w:left="176" w:hanging="142"/>
            </w:pPr>
          </w:p>
          <w:p w14:paraId="6E9FE64A" w14:textId="77777777" w:rsidR="00422DE2" w:rsidRDefault="00422DE2" w:rsidP="00B61DD5">
            <w:pPr>
              <w:ind w:left="176" w:hanging="142"/>
            </w:pPr>
          </w:p>
          <w:p w14:paraId="07529F78" w14:textId="77777777" w:rsidR="00422DE2" w:rsidRDefault="00422DE2" w:rsidP="00B61DD5">
            <w:pPr>
              <w:ind w:left="176" w:hanging="142"/>
            </w:pPr>
          </w:p>
          <w:p w14:paraId="07BC785E" w14:textId="77777777" w:rsidR="00422DE2" w:rsidRDefault="00422DE2" w:rsidP="00B61DD5">
            <w:pPr>
              <w:ind w:left="176" w:hanging="142"/>
            </w:pPr>
          </w:p>
          <w:p w14:paraId="64626358" w14:textId="77777777" w:rsidR="00422DE2" w:rsidRDefault="00422DE2" w:rsidP="00B61DD5">
            <w:pPr>
              <w:ind w:left="176" w:hanging="142"/>
            </w:pPr>
          </w:p>
          <w:p w14:paraId="2D8A25D3" w14:textId="77777777" w:rsidR="00422DE2" w:rsidRDefault="00422DE2" w:rsidP="00B61DD5">
            <w:pPr>
              <w:ind w:left="176" w:hanging="142"/>
            </w:pPr>
          </w:p>
          <w:p w14:paraId="0E4DC461" w14:textId="76780C9D" w:rsidR="00704362" w:rsidRDefault="00422DE2" w:rsidP="00704362">
            <w:pPr>
              <w:ind w:left="176" w:hanging="142"/>
            </w:pPr>
            <w:r w:rsidRPr="00722F02">
              <w:t> </w:t>
            </w:r>
            <w:r w:rsidRPr="00722F02">
              <w:fldChar w:fldCharType="end"/>
            </w:r>
          </w:p>
          <w:p w14:paraId="76CA7719" w14:textId="5A0ED07C" w:rsidR="00422DE2" w:rsidRDefault="00422DE2" w:rsidP="00B61DD5"/>
          <w:p w14:paraId="1AFE7A18" w14:textId="77777777" w:rsidR="00704362" w:rsidRDefault="00704362" w:rsidP="00B61DD5"/>
          <w:p w14:paraId="73F3CCA7" w14:textId="77777777" w:rsidR="00704362" w:rsidRDefault="00704362" w:rsidP="00B61DD5"/>
          <w:p w14:paraId="553DA0F9" w14:textId="77777777" w:rsidR="00704362" w:rsidRDefault="00704362" w:rsidP="00B61DD5"/>
          <w:p w14:paraId="27D9D6FC" w14:textId="6AFF0A5E" w:rsidR="00704362" w:rsidRPr="00722F02" w:rsidRDefault="00704362" w:rsidP="00B61DD5"/>
        </w:tc>
      </w:tr>
      <w:bookmarkEnd w:id="11"/>
    </w:tbl>
    <w:p w14:paraId="4660BBCF" w14:textId="23D7AA85" w:rsidR="00422DE2" w:rsidRPr="009A5363" w:rsidRDefault="00422DE2" w:rsidP="00422DE2">
      <w:pPr>
        <w:rPr>
          <w:sz w:val="10"/>
          <w:szCs w:val="10"/>
        </w:rPr>
      </w:pPr>
    </w:p>
    <w:p w14:paraId="0811D922" w14:textId="77777777" w:rsidR="00422DE2" w:rsidRDefault="00422DE2" w:rsidP="00422DE2">
      <w:pPr>
        <w:pStyle w:val="Heading2"/>
        <w:numPr>
          <w:ilvl w:val="1"/>
          <w:numId w:val="37"/>
        </w:numPr>
        <w:spacing w:before="240"/>
        <w:ind w:left="567" w:hanging="567"/>
      </w:pPr>
      <w:bookmarkStart w:id="12" w:name="_Toc100817914"/>
      <w:r>
        <w:t>Evidence</w:t>
      </w:r>
      <w:bookmarkEnd w:id="12"/>
    </w:p>
    <w:p w14:paraId="2FC3942A" w14:textId="45EB3706" w:rsidR="00422DE2" w:rsidRPr="00C600B3" w:rsidRDefault="00997288" w:rsidP="00422DE2">
      <w:pPr>
        <w:rPr>
          <w:b/>
          <w:bCs/>
          <w:color w:val="000000" w:themeColor="text1"/>
        </w:rPr>
      </w:pPr>
      <w:r>
        <w:rPr>
          <w:b/>
          <w:bCs/>
          <w:color w:val="000000" w:themeColor="text1"/>
        </w:rPr>
        <w:t>L</w:t>
      </w:r>
      <w:r w:rsidR="00422DE2" w:rsidRPr="00C600B3">
        <w:rPr>
          <w:b/>
          <w:bCs/>
          <w:color w:val="000000" w:themeColor="text1"/>
        </w:rPr>
        <w:t xml:space="preserve">ist below </w:t>
      </w:r>
      <w:r>
        <w:rPr>
          <w:b/>
          <w:bCs/>
          <w:color w:val="000000" w:themeColor="text1"/>
        </w:rPr>
        <w:t xml:space="preserve">each of </w:t>
      </w:r>
      <w:r w:rsidR="00422DE2" w:rsidRPr="00C600B3">
        <w:rPr>
          <w:b/>
          <w:bCs/>
          <w:color w:val="000000" w:themeColor="text1"/>
        </w:rPr>
        <w:t>the supporting evidence from an appropriately qualified professional you are providing. For each piece of evidence, include the type and date of the evidence.</w:t>
      </w:r>
    </w:p>
    <w:p w14:paraId="7D17EC8A" w14:textId="508EA3B4" w:rsidR="00422DE2" w:rsidRPr="00C600B3" w:rsidRDefault="00997288" w:rsidP="00422DE2">
      <w:pPr>
        <w:rPr>
          <w:b/>
          <w:bCs/>
          <w:color w:val="000000" w:themeColor="text1"/>
        </w:rPr>
      </w:pPr>
      <w:r>
        <w:rPr>
          <w:b/>
          <w:bCs/>
          <w:color w:val="000000" w:themeColor="text1"/>
        </w:rPr>
        <w:t>R</w:t>
      </w:r>
      <w:r w:rsidR="00422DE2" w:rsidRPr="00C600B3">
        <w:rPr>
          <w:b/>
          <w:bCs/>
          <w:color w:val="000000" w:themeColor="text1"/>
        </w:rPr>
        <w:t xml:space="preserve">efer to the information on appeals in the </w:t>
      </w:r>
      <w:r>
        <w:rPr>
          <w:b/>
          <w:bCs/>
          <w:color w:val="000000" w:themeColor="text1"/>
        </w:rPr>
        <w:t xml:space="preserve">guidance attached to the form </w:t>
      </w:r>
      <w:r w:rsidR="00422DE2" w:rsidRPr="00C600B3">
        <w:rPr>
          <w:b/>
          <w:bCs/>
          <w:color w:val="000000" w:themeColor="text1"/>
        </w:rPr>
        <w:t>to check the evidence you are providing is acceptable for your indicated ground(s) of appeal.</w:t>
      </w:r>
    </w:p>
    <w:tbl>
      <w:tblPr>
        <w:tblW w:w="10065" w:type="dxa"/>
        <w:tblInd w:w="-10" w:type="dxa"/>
        <w:tblBorders>
          <w:top w:val="single" w:sz="12" w:space="0" w:color="99FF99"/>
          <w:left w:val="single" w:sz="12" w:space="0" w:color="99FF99"/>
          <w:bottom w:val="single" w:sz="12" w:space="0" w:color="99FF99"/>
          <w:right w:val="single" w:sz="12" w:space="0" w:color="99FF99"/>
          <w:insideH w:val="single" w:sz="12" w:space="0" w:color="99FF99"/>
          <w:insideV w:val="single" w:sz="12" w:space="0" w:color="99FF99"/>
        </w:tblBorders>
        <w:shd w:val="clear" w:color="auto" w:fill="FFFFFF"/>
        <w:tblLook w:val="01E0" w:firstRow="1" w:lastRow="1" w:firstColumn="1" w:lastColumn="1" w:noHBand="0" w:noVBand="0"/>
      </w:tblPr>
      <w:tblGrid>
        <w:gridCol w:w="10065"/>
      </w:tblGrid>
      <w:tr w:rsidR="00422DE2" w:rsidRPr="00722F02" w14:paraId="24F01FAF" w14:textId="77777777" w:rsidTr="00B61DD5">
        <w:trPr>
          <w:trHeight w:val="348"/>
        </w:trPr>
        <w:tc>
          <w:tcPr>
            <w:tcW w:w="10065" w:type="dxa"/>
            <w:tcBorders>
              <w:top w:val="single" w:sz="8" w:space="0" w:color="00759B"/>
              <w:left w:val="single" w:sz="8" w:space="0" w:color="00759B"/>
              <w:bottom w:val="single" w:sz="8" w:space="0" w:color="000000" w:themeColor="text1"/>
              <w:right w:val="single" w:sz="8" w:space="0" w:color="00759B"/>
            </w:tcBorders>
            <w:shd w:val="clear" w:color="auto" w:fill="FFFFFF"/>
          </w:tcPr>
          <w:p w14:paraId="19DA6FCF" w14:textId="77777777" w:rsidR="00422DE2" w:rsidRPr="00C600B3" w:rsidRDefault="00422DE2" w:rsidP="00B61DD5">
            <w:pPr>
              <w:ind w:left="176" w:hanging="142"/>
              <w:rPr>
                <w:b/>
                <w:bCs/>
              </w:rPr>
            </w:pPr>
            <w:r w:rsidRPr="00C600B3">
              <w:rPr>
                <w:b/>
                <w:bCs/>
              </w:rPr>
              <w:fldChar w:fldCharType="begin">
                <w:ffData>
                  <w:name w:val="Text11"/>
                  <w:enabled/>
                  <w:calcOnExit w:val="0"/>
                  <w:textInput/>
                </w:ffData>
              </w:fldChar>
            </w:r>
            <w:r w:rsidRPr="00C600B3">
              <w:rPr>
                <w:b/>
                <w:bCs/>
              </w:rPr>
              <w:instrText xml:space="preserve"> FORMTEXT </w:instrText>
            </w:r>
            <w:r w:rsidRPr="00C600B3">
              <w:rPr>
                <w:b/>
                <w:bCs/>
              </w:rPr>
            </w:r>
            <w:r w:rsidRPr="00C600B3">
              <w:rPr>
                <w:b/>
                <w:bCs/>
              </w:rPr>
              <w:fldChar w:fldCharType="separate"/>
            </w:r>
            <w:r w:rsidRPr="00C600B3">
              <w:rPr>
                <w:b/>
                <w:bCs/>
              </w:rPr>
              <w:t> </w:t>
            </w:r>
            <w:r w:rsidRPr="00C600B3">
              <w:rPr>
                <w:b/>
                <w:bCs/>
              </w:rPr>
              <w:t> </w:t>
            </w:r>
            <w:r w:rsidRPr="00C600B3">
              <w:rPr>
                <w:b/>
                <w:bCs/>
              </w:rPr>
              <w:t> </w:t>
            </w:r>
            <w:r w:rsidRPr="00C600B3">
              <w:rPr>
                <w:b/>
                <w:bCs/>
              </w:rPr>
              <w:t> </w:t>
            </w:r>
          </w:p>
          <w:p w14:paraId="6C000D79" w14:textId="77777777" w:rsidR="00422DE2" w:rsidRPr="00C600B3" w:rsidRDefault="00422DE2" w:rsidP="00B61DD5">
            <w:pPr>
              <w:ind w:left="176" w:hanging="142"/>
              <w:rPr>
                <w:b/>
                <w:bCs/>
              </w:rPr>
            </w:pPr>
          </w:p>
          <w:p w14:paraId="5911BA6A" w14:textId="77777777" w:rsidR="00422DE2" w:rsidRPr="00C600B3" w:rsidRDefault="00422DE2" w:rsidP="00B61DD5">
            <w:pPr>
              <w:ind w:left="176" w:hanging="142"/>
              <w:rPr>
                <w:b/>
                <w:bCs/>
              </w:rPr>
            </w:pPr>
          </w:p>
          <w:p w14:paraId="18295E3C" w14:textId="77777777" w:rsidR="00422DE2" w:rsidRPr="00C600B3" w:rsidRDefault="00422DE2" w:rsidP="00B61DD5">
            <w:pPr>
              <w:ind w:left="176" w:hanging="142"/>
              <w:rPr>
                <w:b/>
                <w:bCs/>
              </w:rPr>
            </w:pPr>
          </w:p>
          <w:p w14:paraId="0610E297" w14:textId="77777777" w:rsidR="00422DE2" w:rsidRPr="00C600B3" w:rsidRDefault="00422DE2" w:rsidP="00B61DD5">
            <w:pPr>
              <w:ind w:left="176" w:hanging="142"/>
              <w:rPr>
                <w:b/>
                <w:bCs/>
              </w:rPr>
            </w:pPr>
          </w:p>
          <w:p w14:paraId="50D17693" w14:textId="77777777" w:rsidR="00422DE2" w:rsidRPr="00C600B3" w:rsidRDefault="00422DE2" w:rsidP="00B61DD5">
            <w:pPr>
              <w:ind w:left="176" w:hanging="142"/>
              <w:rPr>
                <w:b/>
                <w:bCs/>
              </w:rPr>
            </w:pPr>
          </w:p>
          <w:p w14:paraId="0EBEB654" w14:textId="77777777" w:rsidR="00422DE2" w:rsidRPr="00C600B3" w:rsidRDefault="00422DE2" w:rsidP="00B61DD5">
            <w:pPr>
              <w:ind w:left="176" w:hanging="142"/>
              <w:rPr>
                <w:b/>
                <w:bCs/>
              </w:rPr>
            </w:pPr>
          </w:p>
          <w:p w14:paraId="45656E96" w14:textId="77777777" w:rsidR="00422DE2" w:rsidRPr="00C600B3" w:rsidRDefault="00422DE2" w:rsidP="00B61DD5">
            <w:pPr>
              <w:ind w:left="176" w:hanging="142"/>
              <w:rPr>
                <w:b/>
                <w:bCs/>
              </w:rPr>
            </w:pPr>
          </w:p>
          <w:p w14:paraId="5F504190" w14:textId="77777777" w:rsidR="00422DE2" w:rsidRPr="00C600B3" w:rsidRDefault="00422DE2" w:rsidP="00B61DD5">
            <w:pPr>
              <w:rPr>
                <w:b/>
                <w:bCs/>
              </w:rPr>
            </w:pPr>
            <w:r w:rsidRPr="00C600B3">
              <w:rPr>
                <w:b/>
                <w:bCs/>
              </w:rPr>
              <w:t> </w:t>
            </w:r>
            <w:r w:rsidRPr="00C600B3">
              <w:rPr>
                <w:b/>
                <w:bCs/>
              </w:rPr>
              <w:fldChar w:fldCharType="end"/>
            </w:r>
          </w:p>
        </w:tc>
      </w:tr>
    </w:tbl>
    <w:p w14:paraId="2AFC4568" w14:textId="77777777" w:rsidR="00422DE2" w:rsidRPr="00C600B3" w:rsidRDefault="00422DE2" w:rsidP="00422DE2">
      <w:pPr>
        <w:rPr>
          <w:sz w:val="12"/>
          <w:szCs w:val="12"/>
        </w:rPr>
      </w:pPr>
    </w:p>
    <w:p w14:paraId="2AFF6F8A" w14:textId="77777777" w:rsidR="00422DE2" w:rsidRDefault="00422DE2" w:rsidP="00422DE2">
      <w:pPr>
        <w:pStyle w:val="Heading2"/>
        <w:numPr>
          <w:ilvl w:val="1"/>
          <w:numId w:val="37"/>
        </w:numPr>
        <w:spacing w:before="240"/>
        <w:ind w:left="567" w:hanging="567"/>
      </w:pPr>
      <w:bookmarkStart w:id="13" w:name="_Toc100817915"/>
      <w:r>
        <w:t>Declaration</w:t>
      </w:r>
      <w:bookmarkEnd w:id="13"/>
    </w:p>
    <w:p w14:paraId="2466C2EC" w14:textId="1AFE25CC" w:rsidR="00422DE2" w:rsidRPr="00C600B3" w:rsidRDefault="00422DE2" w:rsidP="00422DE2">
      <w:pPr>
        <w:rPr>
          <w:b/>
          <w:bCs/>
        </w:rPr>
      </w:pPr>
      <w:r w:rsidRPr="00C600B3">
        <w:rPr>
          <w:b/>
          <w:bCs/>
        </w:rPr>
        <w:t>I declare that</w:t>
      </w:r>
      <w:r w:rsidR="007B718D">
        <w:rPr>
          <w:b/>
          <w:bCs/>
        </w:rPr>
        <w:t>:</w:t>
      </w:r>
      <w:r w:rsidRPr="00C600B3">
        <w:rPr>
          <w:b/>
          <w:bCs/>
        </w:rPr>
        <w:t xml:space="preserve"> </w:t>
      </w:r>
    </w:p>
    <w:p w14:paraId="15509DA5" w14:textId="3E024959" w:rsidR="00422DE2" w:rsidRPr="00C600B3" w:rsidRDefault="00422DE2" w:rsidP="00422DE2">
      <w:pPr>
        <w:pStyle w:val="ListParagraph"/>
        <w:numPr>
          <w:ilvl w:val="1"/>
          <w:numId w:val="41"/>
        </w:numPr>
        <w:ind w:left="567" w:hanging="567"/>
        <w:contextualSpacing w:val="0"/>
        <w:rPr>
          <w:b/>
          <w:bCs/>
        </w:rPr>
      </w:pPr>
      <w:r w:rsidRPr="00C600B3">
        <w:rPr>
          <w:b/>
          <w:bCs/>
        </w:rPr>
        <w:t>I have read</w:t>
      </w:r>
      <w:r>
        <w:rPr>
          <w:b/>
          <w:bCs/>
        </w:rPr>
        <w:t xml:space="preserve"> </w:t>
      </w:r>
      <w:r w:rsidRPr="00C600B3">
        <w:rPr>
          <w:b/>
          <w:bCs/>
        </w:rPr>
        <w:t xml:space="preserve">the </w:t>
      </w:r>
      <w:r w:rsidRPr="00C600B3">
        <w:rPr>
          <w:b/>
          <w:bCs/>
          <w:i/>
          <w:iCs/>
        </w:rPr>
        <w:t>Guidance for requesting a reasonable adjustment in the registration assessment</w:t>
      </w:r>
      <w:r>
        <w:rPr>
          <w:b/>
          <w:bCs/>
        </w:rPr>
        <w:t>, completed the form and provided supporting evidence as part of my appeal</w:t>
      </w:r>
      <w:r w:rsidR="00997288">
        <w:rPr>
          <w:b/>
          <w:bCs/>
        </w:rPr>
        <w:t>.</w:t>
      </w:r>
    </w:p>
    <w:p w14:paraId="50BC8879" w14:textId="77777777" w:rsidR="00422DE2" w:rsidRPr="00C600B3" w:rsidRDefault="00422DE2" w:rsidP="00422DE2">
      <w:pPr>
        <w:pStyle w:val="ListParagraph"/>
        <w:numPr>
          <w:ilvl w:val="1"/>
          <w:numId w:val="41"/>
        </w:numPr>
        <w:ind w:left="567" w:hanging="567"/>
        <w:contextualSpacing w:val="0"/>
        <w:rPr>
          <w:b/>
          <w:bCs/>
        </w:rPr>
      </w:pPr>
      <w:r w:rsidRPr="00C600B3">
        <w:rPr>
          <w:b/>
          <w:bCs/>
        </w:rPr>
        <w:t xml:space="preserve">I have provided the information in this form to help the GPhC decide whether my appeal should be upheld. </w:t>
      </w:r>
    </w:p>
    <w:p w14:paraId="6BCC7960" w14:textId="77777777" w:rsidR="00422DE2" w:rsidRPr="00C600B3" w:rsidRDefault="00422DE2" w:rsidP="00422DE2">
      <w:pPr>
        <w:pStyle w:val="ListParagraph"/>
        <w:numPr>
          <w:ilvl w:val="1"/>
          <w:numId w:val="41"/>
        </w:numPr>
        <w:ind w:left="567" w:hanging="567"/>
        <w:contextualSpacing w:val="0"/>
        <w:rPr>
          <w:b/>
          <w:bCs/>
        </w:rPr>
      </w:pPr>
      <w:r w:rsidRPr="00C600B3">
        <w:rPr>
          <w:b/>
          <w:bCs/>
        </w:rPr>
        <w:t xml:space="preserve">I understand and accept that this information may also be used in the future to decide on an application for entry to the register or to assess my fitness to practise, and that the GPhC may ask for updated information at any such time for these purposes. </w:t>
      </w:r>
    </w:p>
    <w:p w14:paraId="1E59358A" w14:textId="77777777" w:rsidR="00422DE2" w:rsidRDefault="00422DE2" w:rsidP="00422DE2">
      <w:pPr>
        <w:pStyle w:val="ListParagraph"/>
        <w:numPr>
          <w:ilvl w:val="1"/>
          <w:numId w:val="41"/>
        </w:numPr>
        <w:ind w:left="567" w:hanging="567"/>
        <w:contextualSpacing w:val="0"/>
        <w:rPr>
          <w:b/>
          <w:bCs/>
        </w:rPr>
      </w:pPr>
      <w:r w:rsidRPr="00C600B3">
        <w:rPr>
          <w:b/>
          <w:bCs/>
        </w:rPr>
        <w:t>To my knowledge, the information I have given is accurate, complete and has been submitted in good faith.</w:t>
      </w:r>
    </w:p>
    <w:p w14:paraId="7E7CBA84" w14:textId="77777777" w:rsidR="009A5363" w:rsidRPr="009A5363" w:rsidRDefault="009A5363" w:rsidP="009A5363">
      <w:pPr>
        <w:rPr>
          <w:b/>
          <w:bCs/>
          <w:sz w:val="10"/>
          <w:szCs w:val="10"/>
        </w:rPr>
      </w:pPr>
    </w:p>
    <w:p w14:paraId="5F67A4B4" w14:textId="22FCBB15" w:rsidR="00422DE2" w:rsidRPr="00D666B4" w:rsidRDefault="0016167F" w:rsidP="00422DE2">
      <w:pPr>
        <w:pStyle w:val="GPhCbodyblack"/>
        <w:ind w:right="-57"/>
        <w:rPr>
          <w:rFonts w:ascii="Calibri" w:eastAsia="Calibri" w:hAnsi="Calibri" w:cs="Open Sans"/>
          <w:spacing w:val="-2"/>
        </w:rPr>
      </w:pPr>
      <w:r>
        <w:rPr>
          <w:rFonts w:ascii="Calibri" w:eastAsia="Calibri" w:hAnsi="Calibri"/>
          <w:spacing w:val="-2"/>
        </w:rPr>
        <w:t>You can</w:t>
      </w:r>
      <w:r w:rsidR="00422DE2">
        <w:rPr>
          <w:rFonts w:ascii="Calibri" w:eastAsia="Calibri" w:hAnsi="Calibri"/>
          <w:spacing w:val="-2"/>
        </w:rPr>
        <w:t xml:space="preserve"> print this form and manually sign it below or add an electronic signature using Adobe Fill &amp; Sign – see the instructions below</w:t>
      </w:r>
      <w:r w:rsidR="007B718D">
        <w:rPr>
          <w:rFonts w:ascii="Calibri" w:eastAsia="Calibri" w:hAnsi="Calibri"/>
          <w:spacing w:val="-2"/>
        </w:rPr>
        <w:t>:</w:t>
      </w:r>
    </w:p>
    <w:p w14:paraId="262688B9" w14:textId="77777777" w:rsidR="00422DE2" w:rsidRPr="00C24BF7" w:rsidRDefault="00422DE2" w:rsidP="00C24BF7">
      <w:pPr>
        <w:pStyle w:val="GPhCbodyblack"/>
        <w:spacing w:after="120"/>
        <w:ind w:left="567" w:right="-57" w:firstLine="720"/>
        <w:rPr>
          <w:rFonts w:ascii="Calibri" w:eastAsia="Calibri" w:hAnsi="Calibri" w:cs="Open Sans"/>
          <w:spacing w:val="-2"/>
          <w:sz w:val="10"/>
          <w:szCs w:val="10"/>
        </w:rPr>
      </w:pPr>
    </w:p>
    <w:tbl>
      <w:tblPr>
        <w:tblStyle w:val="TableGrid"/>
        <w:tblpPr w:leftFromText="181" w:rightFromText="181" w:vertAnchor="text" w:horzAnchor="margin" w:tblpXSpec="right" w:tblpY="-10"/>
        <w:tblW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tblCellMar>
        <w:tblLook w:val="04A0" w:firstRow="1" w:lastRow="0" w:firstColumn="1" w:lastColumn="0" w:noHBand="0" w:noVBand="1"/>
      </w:tblPr>
      <w:tblGrid>
        <w:gridCol w:w="603"/>
        <w:gridCol w:w="603"/>
        <w:gridCol w:w="603"/>
        <w:gridCol w:w="603"/>
        <w:gridCol w:w="603"/>
        <w:gridCol w:w="603"/>
      </w:tblGrid>
      <w:tr w:rsidR="00422DE2" w14:paraId="75D0CADF" w14:textId="77777777" w:rsidTr="00B61DD5">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7FA4C"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A0E53"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746264"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EF60CE"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61ADCD"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55920D" w14:textId="77777777" w:rsidR="00422DE2" w:rsidRDefault="00422DE2" w:rsidP="00B61DD5">
            <w:pPr>
              <w:pStyle w:val="GPhCbodyblack"/>
              <w:spacing w:after="120"/>
              <w:ind w:left="142"/>
              <w:rPr>
                <w:rFonts w:eastAsia="Calibri"/>
              </w:rPr>
            </w:pPr>
          </w:p>
        </w:tc>
      </w:tr>
    </w:tbl>
    <w:p w14:paraId="6603B828" w14:textId="77777777" w:rsidR="00422DE2" w:rsidRDefault="00422DE2" w:rsidP="00422DE2">
      <w:pPr>
        <w:pStyle w:val="GPhCbodyblack"/>
        <w:spacing w:after="120"/>
        <w:ind w:left="567"/>
        <w:rPr>
          <w:rFonts w:eastAsia="Calibri"/>
          <w:spacing w:val="2"/>
        </w:rPr>
      </w:pPr>
      <w:r w:rsidRPr="007A46B3">
        <w:rPr>
          <w:rFonts w:eastAsia="Calibri"/>
          <w:noProof/>
          <w:spacing w:val="2"/>
        </w:rPr>
        <mc:AlternateContent>
          <mc:Choice Requires="wps">
            <w:drawing>
              <wp:anchor distT="0" distB="0" distL="114300" distR="114300" simplePos="0" relativeHeight="251659264" behindDoc="0" locked="0" layoutInCell="1" allowOverlap="1" wp14:anchorId="0DE58A8A" wp14:editId="3A00919F">
                <wp:simplePos x="0" y="0"/>
                <wp:positionH relativeFrom="column">
                  <wp:posOffset>1212215</wp:posOffset>
                </wp:positionH>
                <wp:positionV relativeFrom="paragraph">
                  <wp:posOffset>5080</wp:posOffset>
                </wp:positionV>
                <wp:extent cx="2344420" cy="755650"/>
                <wp:effectExtent l="0" t="0" r="1778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755650"/>
                        </a:xfrm>
                        <a:prstGeom prst="rect">
                          <a:avLst/>
                        </a:prstGeom>
                        <a:noFill/>
                        <a:ln w="12700" cap="flat" cmpd="sng" algn="ctr">
                          <a:solidFill>
                            <a:srgbClr val="0075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1AA4" id="Rectangle 8" o:spid="_x0000_s1026" style="position:absolute;margin-left:95.45pt;margin-top:.4pt;width:184.6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" filled="f" strokecolor="#00759b" strokeweight="1pt">
                <v:path arrowok="t"/>
              </v:rect>
            </w:pict>
          </mc:Fallback>
        </mc:AlternateContent>
      </w:r>
      <w:r>
        <w:rPr>
          <w:rFonts w:eastAsia="Calibri"/>
          <w:spacing w:val="2"/>
        </w:rPr>
        <w:t xml:space="preserve">Signed </w:t>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t xml:space="preserve">Date </w:t>
      </w:r>
    </w:p>
    <w:p w14:paraId="37BCCD25" w14:textId="77777777" w:rsidR="00422DE2" w:rsidRDefault="00422DE2" w:rsidP="00422DE2">
      <w:pPr>
        <w:pStyle w:val="NormalIndent"/>
      </w:pPr>
    </w:p>
    <w:p w14:paraId="6116CC85" w14:textId="77777777" w:rsidR="00422DE2" w:rsidRDefault="00422DE2" w:rsidP="00422DE2">
      <w:pPr>
        <w:pStyle w:val="NormalIndent"/>
      </w:pPr>
    </w:p>
    <w:p w14:paraId="2727DE4B" w14:textId="77777777" w:rsidR="00C24BF7" w:rsidRPr="00C24BF7" w:rsidRDefault="00C24BF7" w:rsidP="00422DE2">
      <w:pPr>
        <w:rPr>
          <w:rFonts w:cstheme="minorHAnsi"/>
          <w:b/>
          <w:bCs/>
          <w:sz w:val="2"/>
          <w:szCs w:val="2"/>
        </w:rPr>
      </w:pPr>
    </w:p>
    <w:p w14:paraId="42B1007A" w14:textId="3273FFC4" w:rsidR="00422DE2" w:rsidRDefault="00422DE2" w:rsidP="00422DE2">
      <w:pPr>
        <w:rPr>
          <w:rFonts w:cstheme="minorHAnsi"/>
          <w:b/>
          <w:bCs/>
        </w:rPr>
      </w:pPr>
      <w:r w:rsidRPr="0025711A">
        <w:rPr>
          <w:rFonts w:cstheme="minorHAnsi"/>
          <w:b/>
          <w:bCs/>
        </w:rPr>
        <w:t>Adding your signature using Adobe Fill &amp; Sign</w:t>
      </w:r>
    </w:p>
    <w:p w14:paraId="1B6C3352" w14:textId="77777777" w:rsidR="00422DE2" w:rsidRDefault="00422DE2" w:rsidP="00422DE2">
      <w:pPr>
        <w:rPr>
          <w:rFonts w:cstheme="minorHAnsi"/>
        </w:rPr>
      </w:pPr>
      <w:r>
        <w:rPr>
          <w:rFonts w:cstheme="minorHAnsi"/>
        </w:rPr>
        <w:t>Click on the ‘sign’ icon in the Fill &amp; Sign toolbar and select ‘Add signature’. You can add your signature in two ways:</w:t>
      </w:r>
    </w:p>
    <w:p w14:paraId="20F992F4" w14:textId="77777777" w:rsidR="00422DE2" w:rsidRDefault="00422DE2" w:rsidP="00422DE2">
      <w:pPr>
        <w:pStyle w:val="ListParagraph"/>
        <w:numPr>
          <w:ilvl w:val="6"/>
          <w:numId w:val="38"/>
        </w:numPr>
        <w:ind w:left="284" w:hanging="284"/>
        <w:rPr>
          <w:rFonts w:cstheme="minorHAnsi"/>
        </w:rPr>
      </w:pPr>
      <w:r>
        <w:rPr>
          <w:rFonts w:cstheme="minorHAnsi"/>
        </w:rPr>
        <w:t>Click on the ‘Draw’ icon and use your mouse to draw your signature (much as you would when accepting a package delivery)</w:t>
      </w:r>
      <w:r>
        <w:rPr>
          <w:rFonts w:cstheme="minorHAnsi"/>
        </w:rPr>
        <w:br/>
      </w:r>
    </w:p>
    <w:p w14:paraId="21875D07" w14:textId="77777777" w:rsidR="00422DE2" w:rsidRDefault="00422DE2" w:rsidP="00422DE2">
      <w:pPr>
        <w:pStyle w:val="ListParagraph"/>
        <w:numPr>
          <w:ilvl w:val="6"/>
          <w:numId w:val="38"/>
        </w:numPr>
        <w:ind w:left="284" w:hanging="284"/>
        <w:rPr>
          <w:rFonts w:cstheme="minorHAnsi"/>
        </w:rPr>
      </w:pPr>
      <w:r>
        <w:rPr>
          <w:rFonts w:cstheme="minorHAnsi"/>
        </w:rPr>
        <w:t>Click on the ‘Image’ icon (first you will need to take a photograph of your signature and save it to your PC) and then select the image you have saved of your signature.</w:t>
      </w:r>
    </w:p>
    <w:p w14:paraId="2CD60632" w14:textId="77777777" w:rsidR="009A5363" w:rsidRPr="009A5363" w:rsidRDefault="009A5363" w:rsidP="009A5363">
      <w:pPr>
        <w:rPr>
          <w:rFonts w:cstheme="minorHAnsi"/>
          <w:sz w:val="10"/>
          <w:szCs w:val="10"/>
        </w:rPr>
      </w:pPr>
    </w:p>
    <w:p w14:paraId="7F264CFC" w14:textId="3F879FCA" w:rsidR="00422DE2" w:rsidRDefault="00422DE2" w:rsidP="00C24BF7">
      <w:pPr>
        <w:pStyle w:val="NormalIndent"/>
        <w:ind w:left="0"/>
      </w:pPr>
      <w:r w:rsidRPr="00D2278B">
        <w:rPr>
          <w:rFonts w:cstheme="minorHAnsi"/>
          <w:b/>
          <w:bCs/>
        </w:rPr>
        <w:t>Please note that we will not accept a typed signature.</w:t>
      </w:r>
    </w:p>
    <w:p w14:paraId="760719C7" w14:textId="77777777" w:rsidR="009A2D66" w:rsidRPr="008164E7" w:rsidRDefault="009A2D66" w:rsidP="00D4114D">
      <w:pPr>
        <w:sectPr w:rsidR="009A2D66" w:rsidRPr="008164E7" w:rsidSect="007E52E3">
          <w:headerReference w:type="even" r:id="rId17"/>
          <w:headerReference w:type="default" r:id="rId18"/>
          <w:footerReference w:type="even" r:id="rId19"/>
          <w:footerReference w:type="default" r:id="rId20"/>
          <w:pgSz w:w="11906" w:h="16838" w:code="9"/>
          <w:pgMar w:top="1701" w:right="851" w:bottom="1418" w:left="851" w:header="851" w:footer="567" w:gutter="0"/>
          <w:pgNumType w:start="1"/>
          <w:cols w:space="708"/>
          <w:docGrid w:linePitch="360"/>
        </w:sectPr>
      </w:pPr>
    </w:p>
    <w:p w14:paraId="0974D1EB" w14:textId="77777777" w:rsidR="009A2D66" w:rsidRPr="008164E7" w:rsidRDefault="009A2D66" w:rsidP="00D4114D"/>
    <w:sectPr w:rsidR="009A2D66" w:rsidRPr="008164E7" w:rsidSect="009A2D66">
      <w:headerReference w:type="even" r:id="rId21"/>
      <w:headerReference w:type="default" r:id="rId22"/>
      <w:footerReference w:type="even" r:id="rId23"/>
      <w:footerReference w:type="default" r:id="rId24"/>
      <w:type w:val="evenPage"/>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FFEB" w14:textId="77777777" w:rsidR="001A7802" w:rsidRDefault="001A7802" w:rsidP="009A2D66">
      <w:pPr>
        <w:spacing w:after="0"/>
      </w:pPr>
      <w:r>
        <w:separator/>
      </w:r>
    </w:p>
  </w:endnote>
  <w:endnote w:type="continuationSeparator" w:id="0">
    <w:p w14:paraId="316D3052" w14:textId="77777777" w:rsidR="001A7802" w:rsidRDefault="001A7802" w:rsidP="009A2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DA48" w14:textId="77777777" w:rsidR="00E0681B" w:rsidRDefault="00E0681B" w:rsidP="002D540D">
    <w:r w:rsidRPr="00410E02">
      <w:rPr>
        <w:noProof/>
        <w:lang w:eastAsia="en-GB"/>
      </w:rPr>
      <w:drawing>
        <wp:anchor distT="0" distB="0" distL="114300" distR="114300" simplePos="0" relativeHeight="251663360" behindDoc="1" locked="1" layoutInCell="1" allowOverlap="1" wp14:anchorId="6F519785" wp14:editId="282ECB65">
          <wp:simplePos x="0" y="0"/>
          <wp:positionH relativeFrom="page">
            <wp:posOffset>540385</wp:posOffset>
          </wp:positionH>
          <wp:positionV relativeFrom="page">
            <wp:posOffset>4392295</wp:posOffset>
          </wp:positionV>
          <wp:extent cx="11592000" cy="11616840"/>
          <wp:effectExtent l="0" t="0" r="0" b="3810"/>
          <wp:wrapNone/>
          <wp:docPr id="22" name="Ring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000" cy="11616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8548" w14:textId="4EFBF091" w:rsidR="00E0681B" w:rsidRDefault="00E0681B">
    <w:pPr>
      <w:pStyle w:val="Footer"/>
    </w:pPr>
    <w:r>
      <w:ptab w:relativeTo="margin" w:alignment="right" w:leader="none"/>
    </w:r>
    <w:sdt>
      <w:sdtPr>
        <w:alias w:val="Title"/>
        <w:tag w:val=""/>
        <w:id w:val="1849748881"/>
        <w:placeholder>
          <w:docPart w:val="6ED6E86A011945A7A904191B5BF2037B"/>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E764" w14:textId="303704A1" w:rsidR="00E0681B" w:rsidRDefault="004D33BC" w:rsidP="00583889">
    <w:pPr>
      <w:pStyle w:val="Footer"/>
    </w:pPr>
    <w:sdt>
      <w:sdtPr>
        <w:alias w:val="Title"/>
        <w:tag w:val=""/>
        <w:id w:val="-332999372"/>
        <w:placeholder>
          <w:docPart w:val="CFC02B45A5934098B721BC5BCB33A4CE"/>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0D82" w14:textId="696B8274" w:rsidR="00E0681B" w:rsidRDefault="007E52E3">
    <w:pPr>
      <w:pStyle w:val="Footer"/>
    </w:pPr>
    <w:r>
      <w:fldChar w:fldCharType="begin"/>
    </w:r>
    <w:r>
      <w:instrText xml:space="preserve"> page </w:instrText>
    </w:r>
    <w:r>
      <w:fldChar w:fldCharType="separate"/>
    </w:r>
    <w:r>
      <w:rPr>
        <w:noProof/>
      </w:rPr>
      <w:t>2</w:t>
    </w:r>
    <w:r>
      <w:fldChar w:fldCharType="end"/>
    </w:r>
    <w:r w:rsidR="00E0681B">
      <w:ptab w:relativeTo="margin" w:alignment="right" w:leader="none"/>
    </w:r>
    <w:sdt>
      <w:sdtPr>
        <w:alias w:val="Title"/>
        <w:tag w:val=""/>
        <w:id w:val="-706639772"/>
        <w:placeholder>
          <w:docPart w:val="066B3D6EFCDE4A44B49ADCD0E54F82CF"/>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8DD3" w14:textId="1763AC8D" w:rsidR="00E0681B" w:rsidRDefault="004D33BC">
    <w:pPr>
      <w:pStyle w:val="Footer"/>
    </w:pPr>
    <w:sdt>
      <w:sdtPr>
        <w:alias w:val="Title"/>
        <w:tag w:val=""/>
        <w:id w:val="-1329745903"/>
        <w:placeholder>
          <w:docPart w:val="C38E60CB9E784BF4BC4F9A615815C6DB"/>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r w:rsidR="00E0681B">
      <w:ptab w:relativeTo="margin" w:alignment="right" w:leader="none"/>
    </w:r>
    <w:r w:rsidR="00E0681B">
      <w:fldChar w:fldCharType="begin"/>
    </w:r>
    <w:r w:rsidR="00E0681B">
      <w:instrText xml:space="preserve"> page </w:instrText>
    </w:r>
    <w:r w:rsidR="00E0681B">
      <w:fldChar w:fldCharType="separate"/>
    </w:r>
    <w:r w:rsidR="00E0681B">
      <w:t>5</w:t>
    </w:r>
    <w:r w:rsidR="00E0681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4B8" w14:textId="77777777" w:rsidR="00CE156F" w:rsidRPr="00CE156F" w:rsidRDefault="00CE156F" w:rsidP="00CE156F">
    <w:pPr>
      <w:pStyle w:val="Contact"/>
      <w:rPr>
        <w:b/>
        <w:bCs/>
      </w:rPr>
    </w:pPr>
    <w:r w:rsidRPr="00CE156F">
      <w:rPr>
        <w:b/>
        <w:bCs/>
      </w:rPr>
      <w:t>Level 14, One Cabot Square, London E14 4QJ</w:t>
    </w:r>
  </w:p>
  <w:p w14:paraId="19E3C87C" w14:textId="77777777" w:rsidR="00CE156F" w:rsidRPr="00CE156F" w:rsidRDefault="00CE156F" w:rsidP="00CE156F">
    <w:pPr>
      <w:pStyle w:val="Contact"/>
      <w:rPr>
        <w:b/>
      </w:rPr>
    </w:pPr>
    <w:r w:rsidRPr="00CE156F">
      <w:rPr>
        <w:b/>
      </w:rPr>
      <w:t xml:space="preserve">T </w:t>
    </w:r>
    <w:r w:rsidRPr="00CE156F">
      <w:rPr>
        <w:b/>
        <w:bCs/>
      </w:rPr>
      <w:t>020 3713 8000</w:t>
    </w:r>
    <w:r w:rsidRPr="00CE156F">
      <w:rPr>
        <w:b/>
      </w:rPr>
      <w:t xml:space="preserve"> | F </w:t>
    </w:r>
    <w:r w:rsidRPr="00CE156F">
      <w:rPr>
        <w:b/>
        <w:bCs/>
      </w:rPr>
      <w:t>020 3713 8145</w:t>
    </w:r>
  </w:p>
  <w:p w14:paraId="528EF504" w14:textId="77777777" w:rsidR="00CE156F" w:rsidRPr="00CE156F" w:rsidRDefault="00CE156F" w:rsidP="00CE156F">
    <w:pPr>
      <w:pStyle w:val="Contact"/>
      <w:rPr>
        <w:b/>
        <w:bCs/>
      </w:rPr>
    </w:pPr>
    <w:r w:rsidRPr="00CE156F">
      <w:rPr>
        <w:b/>
        <w:bCs/>
      </w:rPr>
      <w:t>www.pharmacyregulation.org</w:t>
    </w:r>
  </w:p>
  <w:p w14:paraId="60BFF61D" w14:textId="3C7FDE90" w:rsidR="00E0681B" w:rsidRPr="00666951" w:rsidRDefault="00E0681B" w:rsidP="00CE156F">
    <w:pPr>
      <w:pStyle w:val="Contact"/>
      <w:rPr>
        <w:b/>
        <w:u w:val="singl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23D" w14:textId="77777777" w:rsidR="00E0681B" w:rsidRDefault="00E0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CA14" w14:textId="77777777" w:rsidR="001A7802" w:rsidRDefault="001A7802" w:rsidP="009A2D66">
      <w:pPr>
        <w:spacing w:after="0"/>
      </w:pPr>
      <w:r>
        <w:separator/>
      </w:r>
    </w:p>
  </w:footnote>
  <w:footnote w:type="continuationSeparator" w:id="0">
    <w:p w14:paraId="36CDF23F" w14:textId="77777777" w:rsidR="001A7802" w:rsidRDefault="001A7802" w:rsidP="009A2D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1234" w14:textId="2657CBC3" w:rsidR="00E0681B" w:rsidRDefault="003A6178">
    <w:pPr>
      <w:pStyle w:val="Header"/>
    </w:pPr>
    <w:r>
      <w:rPr>
        <w:noProof/>
      </w:rPr>
      <w:drawing>
        <wp:anchor distT="0" distB="0" distL="114300" distR="114300" simplePos="0" relativeHeight="251670528" behindDoc="0" locked="0" layoutInCell="1" allowOverlap="1" wp14:anchorId="1130B5A9" wp14:editId="4CBA7883">
          <wp:simplePos x="0" y="0"/>
          <wp:positionH relativeFrom="margin">
            <wp:align>right</wp:align>
          </wp:positionH>
          <wp:positionV relativeFrom="paragraph">
            <wp:posOffset>1270</wp:posOffset>
          </wp:positionV>
          <wp:extent cx="2585085" cy="7073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707390"/>
                  </a:xfrm>
                  <a:prstGeom prst="rect">
                    <a:avLst/>
                  </a:prstGeom>
                  <a:noFill/>
                </pic:spPr>
              </pic:pic>
            </a:graphicData>
          </a:graphic>
          <wp14:sizeRelH relativeFrom="page">
            <wp14:pctWidth>0</wp14:pctWidth>
          </wp14:sizeRelH>
          <wp14:sizeRelV relativeFrom="page">
            <wp14:pctHeight>0</wp14:pctHeight>
          </wp14:sizeRelV>
        </wp:anchor>
      </w:drawing>
    </w:r>
    <w:r w:rsidR="00E0681B">
      <w:rPr>
        <w:noProof/>
      </w:rPr>
      <w:drawing>
        <wp:anchor distT="0" distB="0" distL="114300" distR="114300" simplePos="0" relativeHeight="251667456" behindDoc="1" locked="0" layoutInCell="1" allowOverlap="1" wp14:anchorId="71690FAF" wp14:editId="668BA85B">
          <wp:simplePos x="0" y="0"/>
          <wp:positionH relativeFrom="page">
            <wp:posOffset>194310</wp:posOffset>
          </wp:positionH>
          <wp:positionV relativeFrom="page">
            <wp:posOffset>176530</wp:posOffset>
          </wp:positionV>
          <wp:extent cx="2411640" cy="1514520"/>
          <wp:effectExtent l="0" t="0" r="0" b="0"/>
          <wp:wrapNone/>
          <wp:docPr id="20" name="Picture 20" descr="General Pharmaceutical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PhC logo p7468.emf"/>
                  <pic:cNvPicPr/>
                </pic:nvPicPr>
                <pic:blipFill>
                  <a:blip r:embed="rId2">
                    <a:extLst>
                      <a:ext uri="{28A0092B-C50C-407E-A947-70E740481C1C}">
                        <a14:useLocalDpi xmlns:a14="http://schemas.microsoft.com/office/drawing/2010/main" val="0"/>
                      </a:ext>
                    </a:extLst>
                  </a:blip>
                  <a:stretch>
                    <a:fillRect/>
                  </a:stretch>
                </pic:blipFill>
                <pic:spPr>
                  <a:xfrm>
                    <a:off x="0" y="0"/>
                    <a:ext cx="2411640" cy="1514520"/>
                  </a:xfrm>
                  <a:prstGeom prst="rect">
                    <a:avLst/>
                  </a:prstGeom>
                </pic:spPr>
              </pic:pic>
            </a:graphicData>
          </a:graphic>
          <wp14:sizeRelH relativeFrom="margin">
            <wp14:pctWidth>0</wp14:pctWidth>
          </wp14:sizeRelH>
          <wp14:sizeRelV relativeFrom="margin">
            <wp14:pctHeight>0</wp14:pctHeight>
          </wp14:sizeRelV>
        </wp:anchor>
      </w:drawing>
    </w:r>
    <w:r w:rsidR="00E0681B">
      <w:rPr>
        <w:rFonts w:ascii="Bitter" w:hAnsi="Bitter"/>
        <w:b w:val="0"/>
        <w:noProof/>
        <w:sz w:val="16"/>
        <w:szCs w:val="16"/>
        <w:lang w:eastAsia="en-GB"/>
      </w:rPr>
      <w:drawing>
        <wp:anchor distT="0" distB="0" distL="114300" distR="114300" simplePos="0" relativeHeight="251665408" behindDoc="0" locked="0" layoutInCell="1" allowOverlap="1" wp14:anchorId="16C68799" wp14:editId="594CB892">
          <wp:simplePos x="0" y="0"/>
          <wp:positionH relativeFrom="page">
            <wp:align>left</wp:align>
          </wp:positionH>
          <wp:positionV relativeFrom="paragraph">
            <wp:posOffset>4597139</wp:posOffset>
          </wp:positionV>
          <wp:extent cx="3415665" cy="341566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_Icons_RGB_Policy-rules-Standards-Guidance.png"/>
                  <pic:cNvPicPr/>
                </pic:nvPicPr>
                <pic:blipFill>
                  <a:blip r:embed="rId3">
                    <a:extLst>
                      <a:ext uri="{28A0092B-C50C-407E-A947-70E740481C1C}">
                        <a14:useLocalDpi xmlns:a14="http://schemas.microsoft.com/office/drawing/2010/main" val="0"/>
                      </a:ext>
                    </a:extLst>
                  </a:blip>
                  <a:stretch>
                    <a:fillRect/>
                  </a:stretch>
                </pic:blipFill>
                <pic:spPr>
                  <a:xfrm>
                    <a:off x="0" y="0"/>
                    <a:ext cx="3415665" cy="3415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8961" w14:textId="77777777" w:rsidR="00E0681B" w:rsidRDefault="00E06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EF4B" w14:textId="77777777" w:rsidR="00E0681B" w:rsidRDefault="00E06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2FBF" w14:textId="77777777" w:rsidR="00E0681B" w:rsidRPr="00414C8E" w:rsidRDefault="00E0681B" w:rsidP="00414C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40F2" w14:textId="77777777" w:rsidR="00E0681B" w:rsidRDefault="00E06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E58B" w14:textId="77777777" w:rsidR="00E0681B" w:rsidRDefault="00E06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D51" w14:textId="77777777" w:rsidR="00E0681B" w:rsidRDefault="00E0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EED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98A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6C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C9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DCCD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F4F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2F71B6"/>
    <w:multiLevelType w:val="multilevel"/>
    <w:tmpl w:val="6F7A072E"/>
    <w:numStyleLink w:val="Style1"/>
  </w:abstractNum>
  <w:abstractNum w:abstractNumId="12" w15:restartNumberingAfterBreak="0">
    <w:nsid w:val="03015FF1"/>
    <w:multiLevelType w:val="multilevel"/>
    <w:tmpl w:val="DFDED352"/>
    <w:numStyleLink w:val="GPhCBullets"/>
  </w:abstractNum>
  <w:abstractNum w:abstractNumId="13" w15:restartNumberingAfterBreak="0">
    <w:nsid w:val="0B532E76"/>
    <w:multiLevelType w:val="multilevel"/>
    <w:tmpl w:val="435A3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5"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446AF2"/>
    <w:multiLevelType w:val="multilevel"/>
    <w:tmpl w:val="2FB47558"/>
    <w:lvl w:ilvl="0">
      <w:start w:val="1"/>
      <w:numFmt w:val="bullet"/>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8" w:hanging="284"/>
      </w:pPr>
      <w:rPr>
        <w:rFonts w:ascii="Open Sans" w:hAnsi="Open Sans" w:hint="default"/>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8C37443"/>
    <w:multiLevelType w:val="multilevel"/>
    <w:tmpl w:val="01E61E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9" w15:restartNumberingAfterBreak="0">
    <w:nsid w:val="2A7F7712"/>
    <w:multiLevelType w:val="multilevel"/>
    <w:tmpl w:val="DF94C35A"/>
    <w:numStyleLink w:val="GPhCHeadingsPolicy"/>
  </w:abstractNum>
  <w:abstractNum w:abstractNumId="20" w15:restartNumberingAfterBreak="0">
    <w:nsid w:val="2DB10A91"/>
    <w:multiLevelType w:val="multilevel"/>
    <w:tmpl w:val="C4C69D06"/>
    <w:numStyleLink w:val="GPhCListNumbers"/>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2493DA7"/>
    <w:multiLevelType w:val="multilevel"/>
    <w:tmpl w:val="6F7A072E"/>
    <w:styleLink w:val="Style1"/>
    <w:lvl w:ilvl="0">
      <w:start w:val="1"/>
      <w:numFmt w:val="lowerLetter"/>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47B5F19"/>
    <w:multiLevelType w:val="multilevel"/>
    <w:tmpl w:val="21DC42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294632"/>
    <w:multiLevelType w:val="multilevel"/>
    <w:tmpl w:val="6F7A072E"/>
    <w:lvl w:ilvl="0">
      <w:start w:val="1"/>
      <w:numFmt w:val="lowerLetter"/>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B111E1B"/>
    <w:multiLevelType w:val="multilevel"/>
    <w:tmpl w:val="5E647DC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6" w15:restartNumberingAfterBreak="0">
    <w:nsid w:val="4E206DDB"/>
    <w:multiLevelType w:val="multilevel"/>
    <w:tmpl w:val="DD0CCC9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7"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8D742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3090278"/>
    <w:multiLevelType w:val="multilevel"/>
    <w:tmpl w:val="D6FE812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83D7E5A"/>
    <w:multiLevelType w:val="multilevel"/>
    <w:tmpl w:val="7650773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8718118">
    <w:abstractNumId w:val="9"/>
  </w:num>
  <w:num w:numId="2" w16cid:durableId="1291402947">
    <w:abstractNumId w:val="14"/>
  </w:num>
  <w:num w:numId="3" w16cid:durableId="379012869">
    <w:abstractNumId w:val="18"/>
  </w:num>
  <w:num w:numId="4" w16cid:durableId="182869422">
    <w:abstractNumId w:val="8"/>
  </w:num>
  <w:num w:numId="5" w16cid:durableId="1461613375">
    <w:abstractNumId w:val="20"/>
  </w:num>
  <w:num w:numId="6" w16cid:durableId="474957509">
    <w:abstractNumId w:val="3"/>
  </w:num>
  <w:num w:numId="7" w16cid:durableId="1475024160">
    <w:abstractNumId w:val="20"/>
  </w:num>
  <w:num w:numId="8" w16cid:durableId="1792673905">
    <w:abstractNumId w:val="2"/>
  </w:num>
  <w:num w:numId="9" w16cid:durableId="2091850441">
    <w:abstractNumId w:val="20"/>
  </w:num>
  <w:num w:numId="10" w16cid:durableId="860320628">
    <w:abstractNumId w:val="27"/>
  </w:num>
  <w:num w:numId="11" w16cid:durableId="693312480">
    <w:abstractNumId w:val="15"/>
  </w:num>
  <w:num w:numId="12" w16cid:durableId="419718452">
    <w:abstractNumId w:val="29"/>
  </w:num>
  <w:num w:numId="13" w16cid:durableId="595745646">
    <w:abstractNumId w:val="7"/>
  </w:num>
  <w:num w:numId="14" w16cid:durableId="156116379">
    <w:abstractNumId w:val="6"/>
  </w:num>
  <w:num w:numId="15" w16cid:durableId="1239098684">
    <w:abstractNumId w:val="5"/>
  </w:num>
  <w:num w:numId="16" w16cid:durableId="720909476">
    <w:abstractNumId w:val="4"/>
  </w:num>
  <w:num w:numId="17" w16cid:durableId="1431855634">
    <w:abstractNumId w:val="1"/>
  </w:num>
  <w:num w:numId="18" w16cid:durableId="1349286781">
    <w:abstractNumId w:val="0"/>
  </w:num>
  <w:num w:numId="19" w16cid:durableId="40714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711258">
    <w:abstractNumId w:val="16"/>
  </w:num>
  <w:num w:numId="21" w16cid:durableId="686908868">
    <w:abstractNumId w:val="25"/>
  </w:num>
  <w:num w:numId="22" w16cid:durableId="13481012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6709340">
    <w:abstractNumId w:val="26"/>
  </w:num>
  <w:num w:numId="24" w16cid:durableId="1361197906">
    <w:abstractNumId w:val="10"/>
  </w:num>
  <w:num w:numId="25" w16cid:durableId="1169979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469180">
    <w:abstractNumId w:val="12"/>
  </w:num>
  <w:num w:numId="27" w16cid:durableId="323514176">
    <w:abstractNumId w:val="19"/>
  </w:num>
  <w:num w:numId="28" w16cid:durableId="135340003">
    <w:abstractNumId w:val="21"/>
  </w:num>
  <w:num w:numId="29" w16cid:durableId="1203010568">
    <w:abstractNumId w:val="21"/>
  </w:num>
  <w:num w:numId="30" w16cid:durableId="1863662041">
    <w:abstractNumId w:val="21"/>
  </w:num>
  <w:num w:numId="31" w16cid:durableId="152380860">
    <w:abstractNumId w:val="21"/>
  </w:num>
  <w:num w:numId="32" w16cid:durableId="470103271">
    <w:abstractNumId w:val="21"/>
  </w:num>
  <w:num w:numId="33" w16cid:durableId="1625620605">
    <w:abstractNumId w:val="21"/>
  </w:num>
  <w:num w:numId="34" w16cid:durableId="711227339">
    <w:abstractNumId w:val="24"/>
  </w:num>
  <w:num w:numId="35" w16cid:durableId="1531407714">
    <w:abstractNumId w:val="22"/>
  </w:num>
  <w:num w:numId="36" w16cid:durableId="1376811433">
    <w:abstractNumId w:val="11"/>
  </w:num>
  <w:num w:numId="37" w16cid:durableId="1936279100">
    <w:abstractNumId w:val="31"/>
  </w:num>
  <w:num w:numId="38" w16cid:durableId="2070035825">
    <w:abstractNumId w:val="28"/>
  </w:num>
  <w:num w:numId="39" w16cid:durableId="2047025650">
    <w:abstractNumId w:val="13"/>
  </w:num>
  <w:num w:numId="40" w16cid:durableId="1230572972">
    <w:abstractNumId w:val="17"/>
  </w:num>
  <w:num w:numId="41" w16cid:durableId="687022909">
    <w:abstractNumId w:val="23"/>
  </w:num>
  <w:num w:numId="42" w16cid:durableId="7593730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m15EuFafNSB170SGUuAIT3sutGT18NlA2uR5lPuqxxl5n2lEf827TVYbSYSlgk84vAbXFPDw8ZlEKblgboM9FQ==" w:salt="uFK/kPsLkdoBZrfMJKPC4g=="/>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78"/>
    <w:rsid w:val="00001BDB"/>
    <w:rsid w:val="00004DE4"/>
    <w:rsid w:val="00011479"/>
    <w:rsid w:val="00023DF6"/>
    <w:rsid w:val="000260D7"/>
    <w:rsid w:val="00026DFE"/>
    <w:rsid w:val="00031D90"/>
    <w:rsid w:val="00055CB2"/>
    <w:rsid w:val="00067A89"/>
    <w:rsid w:val="00073717"/>
    <w:rsid w:val="00074E34"/>
    <w:rsid w:val="0008756C"/>
    <w:rsid w:val="000A50E6"/>
    <w:rsid w:val="000B4D7C"/>
    <w:rsid w:val="000C5C8A"/>
    <w:rsid w:val="000D389D"/>
    <w:rsid w:val="000F3093"/>
    <w:rsid w:val="00114D00"/>
    <w:rsid w:val="00120FCD"/>
    <w:rsid w:val="00143D95"/>
    <w:rsid w:val="0016167F"/>
    <w:rsid w:val="001701FC"/>
    <w:rsid w:val="00173A7A"/>
    <w:rsid w:val="00177BD3"/>
    <w:rsid w:val="0018263D"/>
    <w:rsid w:val="001A7802"/>
    <w:rsid w:val="001A7C37"/>
    <w:rsid w:val="001B0ABD"/>
    <w:rsid w:val="001B1D07"/>
    <w:rsid w:val="001B2F5A"/>
    <w:rsid w:val="001C1F3E"/>
    <w:rsid w:val="0020759D"/>
    <w:rsid w:val="00215D7A"/>
    <w:rsid w:val="00245385"/>
    <w:rsid w:val="002527FC"/>
    <w:rsid w:val="002550C6"/>
    <w:rsid w:val="00260CA4"/>
    <w:rsid w:val="00275E77"/>
    <w:rsid w:val="00282A22"/>
    <w:rsid w:val="002A41A1"/>
    <w:rsid w:val="002B23FF"/>
    <w:rsid w:val="002D540D"/>
    <w:rsid w:val="00304897"/>
    <w:rsid w:val="0033088A"/>
    <w:rsid w:val="0034613D"/>
    <w:rsid w:val="00351A7A"/>
    <w:rsid w:val="003756F5"/>
    <w:rsid w:val="00377AD0"/>
    <w:rsid w:val="00385AB1"/>
    <w:rsid w:val="00390B65"/>
    <w:rsid w:val="003A1BA8"/>
    <w:rsid w:val="003A436A"/>
    <w:rsid w:val="003A6178"/>
    <w:rsid w:val="003C6790"/>
    <w:rsid w:val="003D0BFA"/>
    <w:rsid w:val="003D6D30"/>
    <w:rsid w:val="003F10A9"/>
    <w:rsid w:val="003F4336"/>
    <w:rsid w:val="00414C8E"/>
    <w:rsid w:val="00422DE2"/>
    <w:rsid w:val="00422F76"/>
    <w:rsid w:val="004463C3"/>
    <w:rsid w:val="004705FB"/>
    <w:rsid w:val="00485287"/>
    <w:rsid w:val="0048762C"/>
    <w:rsid w:val="004C73EA"/>
    <w:rsid w:val="004D02C4"/>
    <w:rsid w:val="004D33BC"/>
    <w:rsid w:val="004E436A"/>
    <w:rsid w:val="00516F73"/>
    <w:rsid w:val="00521906"/>
    <w:rsid w:val="00532BBF"/>
    <w:rsid w:val="005357B3"/>
    <w:rsid w:val="00537DB0"/>
    <w:rsid w:val="00557F52"/>
    <w:rsid w:val="005673CB"/>
    <w:rsid w:val="00580DAE"/>
    <w:rsid w:val="00582076"/>
    <w:rsid w:val="00583889"/>
    <w:rsid w:val="00587573"/>
    <w:rsid w:val="005973C3"/>
    <w:rsid w:val="005C64BD"/>
    <w:rsid w:val="005F3F2C"/>
    <w:rsid w:val="005F7EEC"/>
    <w:rsid w:val="00601EC8"/>
    <w:rsid w:val="00607A8C"/>
    <w:rsid w:val="00612925"/>
    <w:rsid w:val="006202E8"/>
    <w:rsid w:val="00622214"/>
    <w:rsid w:val="00623548"/>
    <w:rsid w:val="00623DA9"/>
    <w:rsid w:val="00632049"/>
    <w:rsid w:val="00640263"/>
    <w:rsid w:val="00660025"/>
    <w:rsid w:val="00666951"/>
    <w:rsid w:val="0068200F"/>
    <w:rsid w:val="006F06B6"/>
    <w:rsid w:val="006F26F2"/>
    <w:rsid w:val="00704362"/>
    <w:rsid w:val="007330F0"/>
    <w:rsid w:val="00742599"/>
    <w:rsid w:val="00754F80"/>
    <w:rsid w:val="0079401D"/>
    <w:rsid w:val="007B326E"/>
    <w:rsid w:val="007B475B"/>
    <w:rsid w:val="007B718D"/>
    <w:rsid w:val="007C2753"/>
    <w:rsid w:val="007D0C2D"/>
    <w:rsid w:val="007D2D3B"/>
    <w:rsid w:val="007E3BA2"/>
    <w:rsid w:val="007E52E3"/>
    <w:rsid w:val="00814F0D"/>
    <w:rsid w:val="008164E7"/>
    <w:rsid w:val="008578DF"/>
    <w:rsid w:val="00864B88"/>
    <w:rsid w:val="008735EF"/>
    <w:rsid w:val="008972D7"/>
    <w:rsid w:val="008A1E19"/>
    <w:rsid w:val="008B085D"/>
    <w:rsid w:val="008D05C1"/>
    <w:rsid w:val="008E4AD4"/>
    <w:rsid w:val="008F454B"/>
    <w:rsid w:val="008F7D6F"/>
    <w:rsid w:val="0092787C"/>
    <w:rsid w:val="00945DEB"/>
    <w:rsid w:val="00997288"/>
    <w:rsid w:val="009A2D66"/>
    <w:rsid w:val="009A5363"/>
    <w:rsid w:val="009B1954"/>
    <w:rsid w:val="009D39B8"/>
    <w:rsid w:val="009E3799"/>
    <w:rsid w:val="009F16EA"/>
    <w:rsid w:val="00A0619B"/>
    <w:rsid w:val="00A11388"/>
    <w:rsid w:val="00A15941"/>
    <w:rsid w:val="00A36ABF"/>
    <w:rsid w:val="00A574E7"/>
    <w:rsid w:val="00A7283A"/>
    <w:rsid w:val="00A9442B"/>
    <w:rsid w:val="00A9629D"/>
    <w:rsid w:val="00AB473C"/>
    <w:rsid w:val="00AF4D7B"/>
    <w:rsid w:val="00B05937"/>
    <w:rsid w:val="00B61732"/>
    <w:rsid w:val="00B73628"/>
    <w:rsid w:val="00B74F91"/>
    <w:rsid w:val="00B866E7"/>
    <w:rsid w:val="00B9792A"/>
    <w:rsid w:val="00BA45E6"/>
    <w:rsid w:val="00BA4998"/>
    <w:rsid w:val="00BB4B6E"/>
    <w:rsid w:val="00BB561B"/>
    <w:rsid w:val="00BC4BC3"/>
    <w:rsid w:val="00BE30EF"/>
    <w:rsid w:val="00BE57D5"/>
    <w:rsid w:val="00C24BF7"/>
    <w:rsid w:val="00C37DF8"/>
    <w:rsid w:val="00C65811"/>
    <w:rsid w:val="00C765A0"/>
    <w:rsid w:val="00C91883"/>
    <w:rsid w:val="00CA39A6"/>
    <w:rsid w:val="00CA62B8"/>
    <w:rsid w:val="00CD0929"/>
    <w:rsid w:val="00CE156F"/>
    <w:rsid w:val="00CF5E62"/>
    <w:rsid w:val="00D14723"/>
    <w:rsid w:val="00D33AE8"/>
    <w:rsid w:val="00D4114D"/>
    <w:rsid w:val="00D44C9D"/>
    <w:rsid w:val="00D6367E"/>
    <w:rsid w:val="00D73A12"/>
    <w:rsid w:val="00D77C36"/>
    <w:rsid w:val="00DB30B8"/>
    <w:rsid w:val="00DB4921"/>
    <w:rsid w:val="00DB51AC"/>
    <w:rsid w:val="00DC2AD5"/>
    <w:rsid w:val="00DC7E8B"/>
    <w:rsid w:val="00DE437D"/>
    <w:rsid w:val="00E0214B"/>
    <w:rsid w:val="00E0382F"/>
    <w:rsid w:val="00E0681B"/>
    <w:rsid w:val="00E60B25"/>
    <w:rsid w:val="00E677D1"/>
    <w:rsid w:val="00E83A69"/>
    <w:rsid w:val="00E95C1D"/>
    <w:rsid w:val="00EA204B"/>
    <w:rsid w:val="00EA5FEF"/>
    <w:rsid w:val="00ED2CA1"/>
    <w:rsid w:val="00EE26F3"/>
    <w:rsid w:val="00EE3649"/>
    <w:rsid w:val="00EE3E52"/>
    <w:rsid w:val="00EE5E03"/>
    <w:rsid w:val="00EF610C"/>
    <w:rsid w:val="00F10BFF"/>
    <w:rsid w:val="00F25030"/>
    <w:rsid w:val="00F450F9"/>
    <w:rsid w:val="00F46709"/>
    <w:rsid w:val="00F53C69"/>
    <w:rsid w:val="00F65680"/>
    <w:rsid w:val="00F83816"/>
    <w:rsid w:val="00FB07DC"/>
    <w:rsid w:val="00FB35A7"/>
    <w:rsid w:val="00FB6146"/>
    <w:rsid w:val="00FC39C1"/>
    <w:rsid w:val="00FC6604"/>
    <w:rsid w:val="00FD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408A18"/>
  <w15:chartTrackingRefBased/>
  <w15:docId w15:val="{59269669-BE26-4B66-8950-B375D65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E6"/>
  </w:style>
  <w:style w:type="paragraph" w:styleId="Heading1">
    <w:name w:val="heading 1"/>
    <w:next w:val="Normal"/>
    <w:link w:val="Heading1Char"/>
    <w:uiPriority w:val="2"/>
    <w:qFormat/>
    <w:rsid w:val="00FD0F92"/>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CA62B8"/>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EE3E52"/>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A62B8"/>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EE3E52"/>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EE3E52"/>
    <w:pPr>
      <w:outlineLvl w:val="5"/>
    </w:pPr>
    <w:rPr>
      <w:b/>
      <w:i/>
    </w:rPr>
  </w:style>
  <w:style w:type="paragraph" w:styleId="Heading7">
    <w:name w:val="heading 7"/>
    <w:basedOn w:val="Normal"/>
    <w:next w:val="Normal"/>
    <w:link w:val="Heading7Char"/>
    <w:uiPriority w:val="9"/>
    <w:semiHidden/>
    <w:unhideWhenUsed/>
    <w:rsid w:val="003F10A9"/>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3F10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F1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8"/>
    <w:rsid w:val="00D411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FD0F92"/>
    <w:rPr>
      <w:rFonts w:asciiTheme="majorHAnsi" w:eastAsiaTheme="majorEastAsia" w:hAnsiTheme="majorHAnsi" w:cstheme="majorBidi"/>
      <w:b/>
      <w:color w:val="563C75" w:themeColor="text2"/>
      <w:sz w:val="52"/>
      <w:szCs w:val="32"/>
    </w:rPr>
  </w:style>
  <w:style w:type="character" w:customStyle="1" w:styleId="Heading2Char">
    <w:name w:val="Heading 2 Char"/>
    <w:basedOn w:val="DefaultParagraphFont"/>
    <w:link w:val="Heading2"/>
    <w:uiPriority w:val="3"/>
    <w:rsid w:val="00CA62B8"/>
    <w:rPr>
      <w:rFonts w:asciiTheme="majorHAnsi" w:eastAsiaTheme="majorEastAsia" w:hAnsiTheme="majorHAnsi" w:cstheme="majorBidi"/>
      <w:b/>
      <w:color w:val="00759B" w:themeColor="accent1"/>
      <w:sz w:val="32"/>
      <w:szCs w:val="26"/>
    </w:rPr>
  </w:style>
  <w:style w:type="paragraph" w:styleId="ListBullet">
    <w:name w:val="List Bullet"/>
    <w:basedOn w:val="Normal"/>
    <w:uiPriority w:val="10"/>
    <w:unhideWhenUsed/>
    <w:qFormat/>
    <w:rsid w:val="00AF4D7B"/>
    <w:pPr>
      <w:numPr>
        <w:numId w:val="26"/>
      </w:numPr>
      <w:ind w:left="426"/>
    </w:pPr>
  </w:style>
  <w:style w:type="paragraph" w:styleId="Header">
    <w:name w:val="header"/>
    <w:basedOn w:val="Normal"/>
    <w:link w:val="HeaderChar"/>
    <w:uiPriority w:val="99"/>
    <w:unhideWhenUsed/>
    <w:rsid w:val="00607A8C"/>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607A8C"/>
    <w:rPr>
      <w:b/>
      <w:color w:val="563C75" w:themeColor="text2"/>
    </w:rPr>
  </w:style>
  <w:style w:type="paragraph" w:styleId="Footer">
    <w:name w:val="footer"/>
    <w:basedOn w:val="Normal"/>
    <w:link w:val="FooterChar"/>
    <w:uiPriority w:val="99"/>
    <w:unhideWhenUsed/>
    <w:rsid w:val="00CA62B8"/>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A62B8"/>
    <w:rPr>
      <w:color w:val="00759B" w:themeColor="accent1"/>
    </w:rPr>
  </w:style>
  <w:style w:type="paragraph" w:styleId="Caption">
    <w:name w:val="caption"/>
    <w:next w:val="Normal"/>
    <w:uiPriority w:val="35"/>
    <w:semiHidden/>
    <w:unhideWhenUsed/>
    <w:rsid w:val="003F10A9"/>
    <w:rPr>
      <w:iCs/>
      <w:sz w:val="20"/>
      <w:szCs w:val="18"/>
    </w:rPr>
  </w:style>
  <w:style w:type="paragraph" w:customStyle="1" w:styleId="CaseStudy">
    <w:name w:val="Case Study"/>
    <w:basedOn w:val="Normal"/>
    <w:uiPriority w:val="14"/>
    <w:semiHidden/>
    <w:rsid w:val="003F10A9"/>
    <w:rPr>
      <w:b/>
      <w:noProof/>
      <w:color w:val="000000" w:themeColor="text1"/>
    </w:rPr>
  </w:style>
  <w:style w:type="paragraph" w:customStyle="1" w:styleId="FooterOdd">
    <w:name w:val="Footer Odd"/>
    <w:basedOn w:val="Footer"/>
    <w:semiHidden/>
    <w:rsid w:val="003F10A9"/>
  </w:style>
  <w:style w:type="character" w:styleId="FootnoteReference">
    <w:name w:val="footnote reference"/>
    <w:basedOn w:val="DefaultParagraphFont"/>
    <w:uiPriority w:val="99"/>
    <w:semiHidden/>
    <w:unhideWhenUsed/>
    <w:rsid w:val="003F10A9"/>
    <w:rPr>
      <w:vertAlign w:val="superscript"/>
    </w:rPr>
  </w:style>
  <w:style w:type="paragraph" w:styleId="FootnoteText">
    <w:name w:val="footnote text"/>
    <w:basedOn w:val="Normal"/>
    <w:link w:val="FootnoteTextChar"/>
    <w:uiPriority w:val="99"/>
    <w:semiHidden/>
    <w:unhideWhenUsed/>
    <w:rsid w:val="003F10A9"/>
    <w:pPr>
      <w:spacing w:after="0"/>
    </w:pPr>
    <w:rPr>
      <w:szCs w:val="20"/>
    </w:rPr>
  </w:style>
  <w:style w:type="character" w:customStyle="1" w:styleId="FootnoteTextChar">
    <w:name w:val="Footnote Text Char"/>
    <w:basedOn w:val="DefaultParagraphFont"/>
    <w:link w:val="FootnoteText"/>
    <w:uiPriority w:val="99"/>
    <w:semiHidden/>
    <w:rsid w:val="003F10A9"/>
    <w:rPr>
      <w:szCs w:val="20"/>
    </w:rPr>
  </w:style>
  <w:style w:type="numbering" w:customStyle="1" w:styleId="GPhCBullets">
    <w:name w:val="GPhC Bullets"/>
    <w:uiPriority w:val="99"/>
    <w:semiHidden/>
    <w:rsid w:val="00607A8C"/>
    <w:pPr>
      <w:numPr>
        <w:numId w:val="2"/>
      </w:numPr>
    </w:pPr>
  </w:style>
  <w:style w:type="numbering" w:customStyle="1" w:styleId="GPhCListNumbers">
    <w:name w:val="GPhC List Numbers"/>
    <w:uiPriority w:val="99"/>
    <w:semiHidden/>
    <w:rsid w:val="003F10A9"/>
    <w:pPr>
      <w:numPr>
        <w:numId w:val="3"/>
      </w:numPr>
    </w:pPr>
  </w:style>
  <w:style w:type="table" w:customStyle="1" w:styleId="GPhCTableDefault">
    <w:name w:val="GPhC Table (Default)"/>
    <w:basedOn w:val="TableNormal"/>
    <w:uiPriority w:val="16"/>
    <w:rsid w:val="002D540D"/>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character" w:customStyle="1" w:styleId="Heading3Char">
    <w:name w:val="Heading 3 Char"/>
    <w:basedOn w:val="DefaultParagraphFont"/>
    <w:link w:val="Heading3"/>
    <w:uiPriority w:val="4"/>
    <w:rsid w:val="008972D7"/>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A62B8"/>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6"/>
    <w:rsid w:val="008972D7"/>
    <w:rPr>
      <w:rFonts w:asciiTheme="majorHAnsi" w:eastAsiaTheme="majorEastAsia" w:hAnsiTheme="majorHAnsi" w:cstheme="majorBidi"/>
      <w:b/>
    </w:rPr>
  </w:style>
  <w:style w:type="character" w:customStyle="1" w:styleId="Heading6Char">
    <w:name w:val="Heading 6 Char"/>
    <w:basedOn w:val="DefaultParagraphFont"/>
    <w:link w:val="Heading6"/>
    <w:uiPriority w:val="6"/>
    <w:rsid w:val="003C6790"/>
    <w:rPr>
      <w:b/>
      <w:i/>
    </w:rPr>
  </w:style>
  <w:style w:type="character" w:customStyle="1" w:styleId="Heading7Char">
    <w:name w:val="Heading 7 Char"/>
    <w:basedOn w:val="DefaultParagraphFont"/>
    <w:link w:val="Heading7"/>
    <w:uiPriority w:val="9"/>
    <w:semiHidden/>
    <w:rsid w:val="003F10A9"/>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3F10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10A9"/>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13"/>
    <w:unhideWhenUsed/>
    <w:qFormat/>
    <w:rsid w:val="00DE437D"/>
    <w:pPr>
      <w:numPr>
        <w:numId w:val="9"/>
      </w:numPr>
    </w:pPr>
  </w:style>
  <w:style w:type="paragraph" w:styleId="ListNumber2">
    <w:name w:val="List Number 2"/>
    <w:basedOn w:val="Normal"/>
    <w:uiPriority w:val="14"/>
    <w:unhideWhenUsed/>
    <w:qFormat/>
    <w:rsid w:val="00FB6146"/>
    <w:pPr>
      <w:numPr>
        <w:ilvl w:val="1"/>
        <w:numId w:val="9"/>
      </w:numPr>
    </w:pPr>
  </w:style>
  <w:style w:type="paragraph" w:styleId="ListNumber3">
    <w:name w:val="List Number 3"/>
    <w:basedOn w:val="Normal"/>
    <w:uiPriority w:val="15"/>
    <w:unhideWhenUsed/>
    <w:qFormat/>
    <w:rsid w:val="00FB6146"/>
    <w:pPr>
      <w:numPr>
        <w:ilvl w:val="2"/>
        <w:numId w:val="9"/>
      </w:numPr>
      <w:ind w:left="1135" w:hanging="284"/>
    </w:pPr>
  </w:style>
  <w:style w:type="paragraph" w:customStyle="1" w:styleId="Intro">
    <w:name w:val="Intro"/>
    <w:uiPriority w:val="9"/>
    <w:qFormat/>
    <w:rsid w:val="00CA62B8"/>
    <w:pPr>
      <w:spacing w:after="280" w:line="280" w:lineRule="atLeast"/>
    </w:pPr>
    <w:rPr>
      <w:b/>
      <w:color w:val="00759B" w:themeColor="accent1"/>
      <w:sz w:val="28"/>
    </w:rPr>
  </w:style>
  <w:style w:type="paragraph" w:customStyle="1" w:styleId="SmallBubble">
    <w:name w:val="Small Bubble"/>
    <w:basedOn w:val="Normal"/>
    <w:semiHidden/>
    <w:rsid w:val="003F10A9"/>
    <w:pPr>
      <w:spacing w:after="0"/>
      <w:jc w:val="center"/>
    </w:pPr>
    <w:rPr>
      <w:color w:val="FFFFFF" w:themeColor="background1"/>
      <w:sz w:val="28"/>
      <w:szCs w:val="28"/>
    </w:rPr>
  </w:style>
  <w:style w:type="paragraph" w:styleId="Subtitle">
    <w:name w:val="Subtitle"/>
    <w:basedOn w:val="Normal"/>
    <w:next w:val="Normal"/>
    <w:link w:val="SubtitleChar"/>
    <w:uiPriority w:val="11"/>
    <w:semiHidden/>
    <w:rsid w:val="002D540D"/>
    <w:pPr>
      <w:spacing w:after="480"/>
    </w:pPr>
    <w:rPr>
      <w:b/>
      <w:color w:val="000000" w:themeColor="text1"/>
      <w:sz w:val="32"/>
      <w:szCs w:val="44"/>
    </w:rPr>
  </w:style>
  <w:style w:type="character" w:customStyle="1" w:styleId="SubtitleChar">
    <w:name w:val="Subtitle Char"/>
    <w:basedOn w:val="DefaultParagraphFont"/>
    <w:link w:val="Subtitle"/>
    <w:uiPriority w:val="11"/>
    <w:semiHidden/>
    <w:rsid w:val="002D540D"/>
    <w:rPr>
      <w:b/>
      <w:color w:val="000000" w:themeColor="text1"/>
      <w:sz w:val="32"/>
      <w:szCs w:val="44"/>
    </w:rPr>
  </w:style>
  <w:style w:type="paragraph" w:styleId="Title">
    <w:name w:val="Title"/>
    <w:basedOn w:val="Normal"/>
    <w:next w:val="Normal"/>
    <w:link w:val="TitleChar"/>
    <w:uiPriority w:val="2"/>
    <w:semiHidden/>
    <w:rsid w:val="002D540D"/>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2D540D"/>
    <w:rPr>
      <w:rFonts w:asciiTheme="majorHAnsi" w:hAnsiTheme="majorHAnsi"/>
      <w:b/>
      <w:color w:val="563C75" w:themeColor="text2"/>
      <w:sz w:val="56"/>
      <w:szCs w:val="64"/>
    </w:rPr>
  </w:style>
  <w:style w:type="paragraph" w:styleId="TOC1">
    <w:name w:val="toc 1"/>
    <w:next w:val="Normal"/>
    <w:uiPriority w:val="39"/>
    <w:semiHidden/>
    <w:unhideWhenUsed/>
    <w:rsid w:val="00607A8C"/>
    <w:pPr>
      <w:tabs>
        <w:tab w:val="right" w:leader="dot" w:pos="10194"/>
      </w:tabs>
      <w:spacing w:after="100"/>
    </w:pPr>
    <w:rPr>
      <w:b/>
      <w:color w:val="000000" w:themeColor="text1"/>
      <w:sz w:val="32"/>
    </w:rPr>
  </w:style>
  <w:style w:type="paragraph" w:styleId="TOC2">
    <w:name w:val="toc 2"/>
    <w:next w:val="Normal"/>
    <w:uiPriority w:val="39"/>
    <w:semiHidden/>
    <w:unhideWhenUsed/>
    <w:rsid w:val="000C5C8A"/>
    <w:pPr>
      <w:tabs>
        <w:tab w:val="left" w:pos="567"/>
        <w:tab w:val="right" w:leader="dot" w:pos="10206"/>
      </w:tabs>
    </w:pPr>
    <w:rPr>
      <w:b/>
      <w:color w:val="563C75" w:themeColor="text2"/>
      <w:sz w:val="28"/>
    </w:rPr>
  </w:style>
  <w:style w:type="paragraph" w:styleId="TOC3">
    <w:name w:val="toc 3"/>
    <w:basedOn w:val="Normal"/>
    <w:next w:val="Normal"/>
    <w:uiPriority w:val="39"/>
    <w:semiHidden/>
    <w:unhideWhenUsed/>
    <w:rsid w:val="003F10A9"/>
    <w:pPr>
      <w:spacing w:after="100"/>
      <w:ind w:left="440"/>
    </w:pPr>
    <w:rPr>
      <w:b/>
    </w:rPr>
  </w:style>
  <w:style w:type="paragraph" w:styleId="TOC4">
    <w:name w:val="toc 4"/>
    <w:basedOn w:val="Normal"/>
    <w:next w:val="Normal"/>
    <w:autoRedefine/>
    <w:uiPriority w:val="39"/>
    <w:semiHidden/>
    <w:unhideWhenUsed/>
    <w:rsid w:val="003F10A9"/>
    <w:pPr>
      <w:spacing w:after="100"/>
      <w:ind w:left="660"/>
    </w:pPr>
  </w:style>
  <w:style w:type="paragraph" w:styleId="TOC5">
    <w:name w:val="toc 5"/>
    <w:basedOn w:val="Normal"/>
    <w:next w:val="Normal"/>
    <w:autoRedefine/>
    <w:uiPriority w:val="39"/>
    <w:semiHidden/>
    <w:unhideWhenUsed/>
    <w:rsid w:val="003F10A9"/>
    <w:pPr>
      <w:spacing w:after="100"/>
      <w:ind w:left="880"/>
    </w:pPr>
  </w:style>
  <w:style w:type="paragraph" w:styleId="TOC6">
    <w:name w:val="toc 6"/>
    <w:basedOn w:val="Normal"/>
    <w:next w:val="Normal"/>
    <w:autoRedefine/>
    <w:uiPriority w:val="39"/>
    <w:semiHidden/>
    <w:unhideWhenUsed/>
    <w:rsid w:val="003F10A9"/>
    <w:pPr>
      <w:spacing w:after="100"/>
      <w:ind w:left="1100"/>
    </w:pPr>
  </w:style>
  <w:style w:type="paragraph" w:styleId="TOC7">
    <w:name w:val="toc 7"/>
    <w:basedOn w:val="Normal"/>
    <w:next w:val="Normal"/>
    <w:autoRedefine/>
    <w:uiPriority w:val="39"/>
    <w:semiHidden/>
    <w:unhideWhenUsed/>
    <w:rsid w:val="003F10A9"/>
    <w:pPr>
      <w:spacing w:after="100"/>
      <w:ind w:left="1320"/>
    </w:pPr>
  </w:style>
  <w:style w:type="paragraph" w:styleId="TOC8">
    <w:name w:val="toc 8"/>
    <w:basedOn w:val="Normal"/>
    <w:next w:val="Normal"/>
    <w:autoRedefine/>
    <w:uiPriority w:val="39"/>
    <w:semiHidden/>
    <w:unhideWhenUsed/>
    <w:rsid w:val="003F10A9"/>
    <w:pPr>
      <w:spacing w:after="100"/>
      <w:ind w:left="1540"/>
    </w:pPr>
  </w:style>
  <w:style w:type="paragraph" w:styleId="TOC9">
    <w:name w:val="toc 9"/>
    <w:basedOn w:val="Normal"/>
    <w:next w:val="Normal"/>
    <w:autoRedefine/>
    <w:uiPriority w:val="39"/>
    <w:semiHidden/>
    <w:unhideWhenUsed/>
    <w:rsid w:val="003F10A9"/>
    <w:pPr>
      <w:spacing w:after="100"/>
      <w:ind w:left="1760"/>
    </w:pPr>
  </w:style>
  <w:style w:type="paragraph" w:styleId="TOCHeading">
    <w:name w:val="TOC Heading"/>
    <w:next w:val="Normal"/>
    <w:uiPriority w:val="39"/>
    <w:semiHidden/>
    <w:unhideWhenUsed/>
    <w:rsid w:val="004E436A"/>
    <w:pPr>
      <w:spacing w:after="240"/>
    </w:pPr>
    <w:rPr>
      <w:rFonts w:asciiTheme="majorHAnsi" w:eastAsiaTheme="majorEastAsia" w:hAnsiTheme="majorHAnsi" w:cstheme="majorBidi"/>
      <w:b/>
      <w:color w:val="563C75" w:themeColor="text2"/>
      <w:sz w:val="56"/>
      <w:szCs w:val="32"/>
    </w:rPr>
  </w:style>
  <w:style w:type="paragraph" w:customStyle="1" w:styleId="Contact">
    <w:name w:val="Contact"/>
    <w:basedOn w:val="Footer"/>
    <w:semiHidden/>
    <w:rsid w:val="00215D7A"/>
    <w:pPr>
      <w:tabs>
        <w:tab w:val="left" w:pos="5250"/>
        <w:tab w:val="left" w:pos="5602"/>
      </w:tabs>
      <w:spacing w:line="290" w:lineRule="exact"/>
    </w:pPr>
  </w:style>
  <w:style w:type="character" w:styleId="PlaceholderText">
    <w:name w:val="Placeholder Text"/>
    <w:basedOn w:val="DefaultParagraphFont"/>
    <w:uiPriority w:val="99"/>
    <w:semiHidden/>
    <w:rsid w:val="005357B3"/>
    <w:rPr>
      <w:color w:val="808080" w:themeColor="background1" w:themeShade="80"/>
    </w:rPr>
  </w:style>
  <w:style w:type="numbering" w:styleId="111111">
    <w:name w:val="Outline List 2"/>
    <w:basedOn w:val="NoList"/>
    <w:uiPriority w:val="99"/>
    <w:semiHidden/>
    <w:unhideWhenUsed/>
    <w:rsid w:val="001701FC"/>
    <w:pPr>
      <w:numPr>
        <w:numId w:val="10"/>
      </w:numPr>
    </w:pPr>
  </w:style>
  <w:style w:type="numbering" w:styleId="1ai">
    <w:name w:val="Outline List 1"/>
    <w:basedOn w:val="NoList"/>
    <w:uiPriority w:val="99"/>
    <w:semiHidden/>
    <w:unhideWhenUsed/>
    <w:rsid w:val="001701FC"/>
    <w:pPr>
      <w:numPr>
        <w:numId w:val="11"/>
      </w:numPr>
    </w:pPr>
  </w:style>
  <w:style w:type="numbering" w:styleId="ArticleSection">
    <w:name w:val="Outline List 3"/>
    <w:basedOn w:val="NoList"/>
    <w:uiPriority w:val="99"/>
    <w:semiHidden/>
    <w:unhideWhenUsed/>
    <w:rsid w:val="001701FC"/>
    <w:pPr>
      <w:numPr>
        <w:numId w:val="12"/>
      </w:numPr>
    </w:pPr>
  </w:style>
  <w:style w:type="paragraph" w:styleId="BalloonText">
    <w:name w:val="Balloon Text"/>
    <w:basedOn w:val="Normal"/>
    <w:link w:val="BalloonTextChar"/>
    <w:uiPriority w:val="99"/>
    <w:semiHidden/>
    <w:unhideWhenUsed/>
    <w:rsid w:val="001701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FC"/>
    <w:rPr>
      <w:rFonts w:ascii="Segoe UI" w:hAnsi="Segoe UI" w:cs="Segoe UI"/>
      <w:sz w:val="18"/>
      <w:szCs w:val="18"/>
    </w:rPr>
  </w:style>
  <w:style w:type="paragraph" w:styleId="Bibliography">
    <w:name w:val="Bibliography"/>
    <w:basedOn w:val="Normal"/>
    <w:next w:val="Normal"/>
    <w:uiPriority w:val="37"/>
    <w:semiHidden/>
    <w:unhideWhenUsed/>
    <w:rsid w:val="001701FC"/>
  </w:style>
  <w:style w:type="paragraph" w:styleId="BlockText">
    <w:name w:val="Block Text"/>
    <w:basedOn w:val="Normal"/>
    <w:uiPriority w:val="99"/>
    <w:semiHidden/>
    <w:unhideWhenUsed/>
    <w:rsid w:val="001701FC"/>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1"/>
    <w:semiHidden/>
    <w:unhideWhenUsed/>
    <w:rsid w:val="001701FC"/>
  </w:style>
  <w:style w:type="character" w:customStyle="1" w:styleId="BodyTextChar">
    <w:name w:val="Body Text Char"/>
    <w:basedOn w:val="DefaultParagraphFont"/>
    <w:link w:val="BodyText"/>
    <w:uiPriority w:val="1"/>
    <w:rsid w:val="001701FC"/>
  </w:style>
  <w:style w:type="paragraph" w:styleId="BodyText2">
    <w:name w:val="Body Text 2"/>
    <w:basedOn w:val="Normal"/>
    <w:link w:val="BodyText2Char"/>
    <w:uiPriority w:val="99"/>
    <w:semiHidden/>
    <w:unhideWhenUsed/>
    <w:rsid w:val="001701FC"/>
    <w:pPr>
      <w:spacing w:line="480" w:lineRule="auto"/>
    </w:pPr>
  </w:style>
  <w:style w:type="character" w:customStyle="1" w:styleId="BodyText2Char">
    <w:name w:val="Body Text 2 Char"/>
    <w:basedOn w:val="DefaultParagraphFont"/>
    <w:link w:val="BodyText2"/>
    <w:uiPriority w:val="99"/>
    <w:semiHidden/>
    <w:rsid w:val="001701FC"/>
  </w:style>
  <w:style w:type="paragraph" w:styleId="BodyText3">
    <w:name w:val="Body Text 3"/>
    <w:basedOn w:val="Normal"/>
    <w:link w:val="BodyText3Char"/>
    <w:uiPriority w:val="99"/>
    <w:semiHidden/>
    <w:unhideWhenUsed/>
    <w:rsid w:val="001701FC"/>
    <w:rPr>
      <w:sz w:val="16"/>
      <w:szCs w:val="16"/>
    </w:rPr>
  </w:style>
  <w:style w:type="character" w:customStyle="1" w:styleId="BodyText3Char">
    <w:name w:val="Body Text 3 Char"/>
    <w:basedOn w:val="DefaultParagraphFont"/>
    <w:link w:val="BodyText3"/>
    <w:uiPriority w:val="99"/>
    <w:semiHidden/>
    <w:rsid w:val="001701FC"/>
    <w:rPr>
      <w:sz w:val="16"/>
      <w:szCs w:val="16"/>
    </w:rPr>
  </w:style>
  <w:style w:type="paragraph" w:styleId="BodyTextFirstIndent">
    <w:name w:val="Body Text First Indent"/>
    <w:basedOn w:val="BodyText"/>
    <w:link w:val="BodyTextFirstIndentChar"/>
    <w:uiPriority w:val="99"/>
    <w:semiHidden/>
    <w:unhideWhenUsed/>
    <w:rsid w:val="001701FC"/>
    <w:pPr>
      <w:ind w:firstLine="360"/>
    </w:pPr>
  </w:style>
  <w:style w:type="character" w:customStyle="1" w:styleId="BodyTextFirstIndentChar">
    <w:name w:val="Body Text First Indent Char"/>
    <w:basedOn w:val="BodyTextChar"/>
    <w:link w:val="BodyTextFirstIndent"/>
    <w:uiPriority w:val="99"/>
    <w:semiHidden/>
    <w:rsid w:val="001701FC"/>
  </w:style>
  <w:style w:type="paragraph" w:styleId="BodyTextIndent">
    <w:name w:val="Body Text Indent"/>
    <w:basedOn w:val="Normal"/>
    <w:link w:val="BodyTextIndentChar"/>
    <w:uiPriority w:val="99"/>
    <w:semiHidden/>
    <w:unhideWhenUsed/>
    <w:rsid w:val="001701FC"/>
    <w:pPr>
      <w:ind w:left="283"/>
    </w:pPr>
  </w:style>
  <w:style w:type="character" w:customStyle="1" w:styleId="BodyTextIndentChar">
    <w:name w:val="Body Text Indent Char"/>
    <w:basedOn w:val="DefaultParagraphFont"/>
    <w:link w:val="BodyTextIndent"/>
    <w:uiPriority w:val="99"/>
    <w:semiHidden/>
    <w:rsid w:val="001701FC"/>
  </w:style>
  <w:style w:type="paragraph" w:styleId="BodyTextFirstIndent2">
    <w:name w:val="Body Text First Indent 2"/>
    <w:basedOn w:val="BodyTextIndent"/>
    <w:link w:val="BodyTextFirstIndent2Char"/>
    <w:uiPriority w:val="99"/>
    <w:semiHidden/>
    <w:unhideWhenUsed/>
    <w:rsid w:val="001701FC"/>
    <w:pPr>
      <w:ind w:left="360" w:firstLine="360"/>
    </w:pPr>
  </w:style>
  <w:style w:type="character" w:customStyle="1" w:styleId="BodyTextFirstIndent2Char">
    <w:name w:val="Body Text First Indent 2 Char"/>
    <w:basedOn w:val="BodyTextIndentChar"/>
    <w:link w:val="BodyTextFirstIndent2"/>
    <w:uiPriority w:val="99"/>
    <w:semiHidden/>
    <w:rsid w:val="001701FC"/>
  </w:style>
  <w:style w:type="paragraph" w:styleId="BodyTextIndent2">
    <w:name w:val="Body Text Indent 2"/>
    <w:basedOn w:val="Normal"/>
    <w:link w:val="BodyTextIndent2Char"/>
    <w:uiPriority w:val="99"/>
    <w:semiHidden/>
    <w:unhideWhenUsed/>
    <w:rsid w:val="001701FC"/>
    <w:pPr>
      <w:spacing w:line="480" w:lineRule="auto"/>
      <w:ind w:left="283"/>
    </w:pPr>
  </w:style>
  <w:style w:type="character" w:customStyle="1" w:styleId="BodyTextIndent2Char">
    <w:name w:val="Body Text Indent 2 Char"/>
    <w:basedOn w:val="DefaultParagraphFont"/>
    <w:link w:val="BodyTextIndent2"/>
    <w:uiPriority w:val="99"/>
    <w:semiHidden/>
    <w:rsid w:val="001701FC"/>
  </w:style>
  <w:style w:type="paragraph" w:styleId="BodyTextIndent3">
    <w:name w:val="Body Text Indent 3"/>
    <w:basedOn w:val="Normal"/>
    <w:link w:val="BodyTextIndent3Char"/>
    <w:uiPriority w:val="99"/>
    <w:semiHidden/>
    <w:unhideWhenUsed/>
    <w:rsid w:val="001701FC"/>
    <w:pPr>
      <w:ind w:left="283"/>
    </w:pPr>
    <w:rPr>
      <w:sz w:val="16"/>
      <w:szCs w:val="16"/>
    </w:rPr>
  </w:style>
  <w:style w:type="character" w:customStyle="1" w:styleId="BodyTextIndent3Char">
    <w:name w:val="Body Text Indent 3 Char"/>
    <w:basedOn w:val="DefaultParagraphFont"/>
    <w:link w:val="BodyTextIndent3"/>
    <w:uiPriority w:val="99"/>
    <w:semiHidden/>
    <w:rsid w:val="001701FC"/>
    <w:rPr>
      <w:sz w:val="16"/>
      <w:szCs w:val="16"/>
    </w:rPr>
  </w:style>
  <w:style w:type="character" w:styleId="BookTitle">
    <w:name w:val="Book Title"/>
    <w:basedOn w:val="DefaultParagraphFont"/>
    <w:uiPriority w:val="33"/>
    <w:semiHidden/>
    <w:rsid w:val="001701FC"/>
    <w:rPr>
      <w:b/>
      <w:bCs/>
      <w:i/>
      <w:iCs/>
      <w:spacing w:val="5"/>
    </w:rPr>
  </w:style>
  <w:style w:type="paragraph" w:styleId="Closing">
    <w:name w:val="Closing"/>
    <w:basedOn w:val="Normal"/>
    <w:link w:val="ClosingChar"/>
    <w:uiPriority w:val="99"/>
    <w:semiHidden/>
    <w:unhideWhenUsed/>
    <w:rsid w:val="001701FC"/>
    <w:pPr>
      <w:spacing w:after="0"/>
      <w:ind w:left="4252"/>
    </w:pPr>
  </w:style>
  <w:style w:type="character" w:customStyle="1" w:styleId="ClosingChar">
    <w:name w:val="Closing Char"/>
    <w:basedOn w:val="DefaultParagraphFont"/>
    <w:link w:val="Closing"/>
    <w:uiPriority w:val="99"/>
    <w:semiHidden/>
    <w:rsid w:val="001701FC"/>
  </w:style>
  <w:style w:type="character" w:styleId="CommentReference">
    <w:name w:val="annotation reference"/>
    <w:basedOn w:val="DefaultParagraphFont"/>
    <w:uiPriority w:val="99"/>
    <w:semiHidden/>
    <w:unhideWhenUsed/>
    <w:rsid w:val="001701FC"/>
    <w:rPr>
      <w:sz w:val="16"/>
      <w:szCs w:val="16"/>
    </w:rPr>
  </w:style>
  <w:style w:type="paragraph" w:styleId="CommentText">
    <w:name w:val="annotation text"/>
    <w:basedOn w:val="Normal"/>
    <w:link w:val="CommentTextChar"/>
    <w:uiPriority w:val="99"/>
    <w:unhideWhenUsed/>
    <w:rsid w:val="001701FC"/>
    <w:rPr>
      <w:sz w:val="20"/>
      <w:szCs w:val="20"/>
    </w:rPr>
  </w:style>
  <w:style w:type="character" w:customStyle="1" w:styleId="CommentTextChar">
    <w:name w:val="Comment Text Char"/>
    <w:basedOn w:val="DefaultParagraphFont"/>
    <w:link w:val="CommentText"/>
    <w:uiPriority w:val="99"/>
    <w:rsid w:val="001701FC"/>
    <w:rPr>
      <w:sz w:val="20"/>
      <w:szCs w:val="20"/>
    </w:rPr>
  </w:style>
  <w:style w:type="paragraph" w:styleId="CommentSubject">
    <w:name w:val="annotation subject"/>
    <w:basedOn w:val="CommentText"/>
    <w:next w:val="CommentText"/>
    <w:link w:val="CommentSubjectChar"/>
    <w:uiPriority w:val="99"/>
    <w:semiHidden/>
    <w:unhideWhenUsed/>
    <w:rsid w:val="001701FC"/>
    <w:rPr>
      <w:b/>
      <w:bCs/>
    </w:rPr>
  </w:style>
  <w:style w:type="character" w:customStyle="1" w:styleId="CommentSubjectChar">
    <w:name w:val="Comment Subject Char"/>
    <w:basedOn w:val="CommentTextChar"/>
    <w:link w:val="CommentSubject"/>
    <w:uiPriority w:val="99"/>
    <w:semiHidden/>
    <w:rsid w:val="001701FC"/>
    <w:rPr>
      <w:b/>
      <w:bCs/>
      <w:sz w:val="20"/>
      <w:szCs w:val="20"/>
    </w:rPr>
  </w:style>
  <w:style w:type="paragraph" w:styleId="Date">
    <w:name w:val="Date"/>
    <w:basedOn w:val="Normal"/>
    <w:next w:val="Normal"/>
    <w:link w:val="DateChar"/>
    <w:uiPriority w:val="99"/>
    <w:semiHidden/>
    <w:unhideWhenUsed/>
    <w:rsid w:val="001701FC"/>
  </w:style>
  <w:style w:type="character" w:customStyle="1" w:styleId="DateChar">
    <w:name w:val="Date Char"/>
    <w:basedOn w:val="DefaultParagraphFont"/>
    <w:link w:val="Date"/>
    <w:uiPriority w:val="99"/>
    <w:semiHidden/>
    <w:rsid w:val="001701FC"/>
  </w:style>
  <w:style w:type="paragraph" w:styleId="DocumentMap">
    <w:name w:val="Document Map"/>
    <w:basedOn w:val="Normal"/>
    <w:link w:val="DocumentMapChar"/>
    <w:uiPriority w:val="99"/>
    <w:semiHidden/>
    <w:unhideWhenUsed/>
    <w:rsid w:val="001701F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01FC"/>
    <w:rPr>
      <w:rFonts w:ascii="Segoe UI" w:hAnsi="Segoe UI" w:cs="Segoe UI"/>
      <w:sz w:val="16"/>
      <w:szCs w:val="16"/>
    </w:rPr>
  </w:style>
  <w:style w:type="paragraph" w:styleId="EmailSignature">
    <w:name w:val="E-mail Signature"/>
    <w:basedOn w:val="Normal"/>
    <w:link w:val="EmailSignatureChar"/>
    <w:uiPriority w:val="99"/>
    <w:semiHidden/>
    <w:unhideWhenUsed/>
    <w:rsid w:val="001701FC"/>
    <w:pPr>
      <w:spacing w:after="0"/>
    </w:pPr>
  </w:style>
  <w:style w:type="character" w:customStyle="1" w:styleId="EmailSignatureChar">
    <w:name w:val="Email Signature Char"/>
    <w:basedOn w:val="DefaultParagraphFont"/>
    <w:link w:val="EmailSignature"/>
    <w:uiPriority w:val="99"/>
    <w:semiHidden/>
    <w:rsid w:val="001701FC"/>
  </w:style>
  <w:style w:type="character" w:styleId="Emphasis">
    <w:name w:val="Emphasis"/>
    <w:basedOn w:val="DefaultParagraphFont"/>
    <w:uiPriority w:val="20"/>
    <w:semiHidden/>
    <w:rsid w:val="001701FC"/>
    <w:rPr>
      <w:i/>
      <w:iCs/>
    </w:rPr>
  </w:style>
  <w:style w:type="character" w:styleId="EndnoteReference">
    <w:name w:val="endnote reference"/>
    <w:basedOn w:val="DefaultParagraphFont"/>
    <w:uiPriority w:val="99"/>
    <w:semiHidden/>
    <w:unhideWhenUsed/>
    <w:rsid w:val="001701FC"/>
    <w:rPr>
      <w:vertAlign w:val="superscript"/>
    </w:rPr>
  </w:style>
  <w:style w:type="paragraph" w:styleId="EndnoteText">
    <w:name w:val="endnote text"/>
    <w:basedOn w:val="Normal"/>
    <w:link w:val="EndnoteTextChar"/>
    <w:uiPriority w:val="99"/>
    <w:semiHidden/>
    <w:unhideWhenUsed/>
    <w:rsid w:val="001701FC"/>
    <w:pPr>
      <w:spacing w:after="0"/>
    </w:pPr>
    <w:rPr>
      <w:sz w:val="20"/>
      <w:szCs w:val="20"/>
    </w:rPr>
  </w:style>
  <w:style w:type="character" w:customStyle="1" w:styleId="EndnoteTextChar">
    <w:name w:val="Endnote Text Char"/>
    <w:basedOn w:val="DefaultParagraphFont"/>
    <w:link w:val="EndnoteText"/>
    <w:uiPriority w:val="99"/>
    <w:semiHidden/>
    <w:rsid w:val="001701FC"/>
    <w:rPr>
      <w:sz w:val="20"/>
      <w:szCs w:val="20"/>
    </w:rPr>
  </w:style>
  <w:style w:type="paragraph" w:styleId="EnvelopeAddress">
    <w:name w:val="envelope address"/>
    <w:basedOn w:val="Normal"/>
    <w:uiPriority w:val="99"/>
    <w:semiHidden/>
    <w:unhideWhenUsed/>
    <w:rsid w:val="001701F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701FC"/>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8263D"/>
    <w:rPr>
      <w:b w:val="0"/>
      <w:color w:val="000000" w:themeColor="followedHyperlink"/>
      <w:u w:val="single"/>
    </w:rPr>
  </w:style>
  <w:style w:type="character" w:styleId="Hashtag">
    <w:name w:val="Hashtag"/>
    <w:basedOn w:val="DefaultParagraphFont"/>
    <w:uiPriority w:val="99"/>
    <w:semiHidden/>
    <w:unhideWhenUsed/>
    <w:rsid w:val="001701FC"/>
    <w:rPr>
      <w:color w:val="2B579A"/>
      <w:shd w:val="clear" w:color="auto" w:fill="E6E6E6"/>
    </w:rPr>
  </w:style>
  <w:style w:type="character" w:styleId="HTMLAcronym">
    <w:name w:val="HTML Acronym"/>
    <w:basedOn w:val="DefaultParagraphFont"/>
    <w:uiPriority w:val="99"/>
    <w:semiHidden/>
    <w:unhideWhenUsed/>
    <w:rsid w:val="001701FC"/>
  </w:style>
  <w:style w:type="paragraph" w:styleId="HTMLAddress">
    <w:name w:val="HTML Address"/>
    <w:basedOn w:val="Normal"/>
    <w:link w:val="HTMLAddressChar"/>
    <w:uiPriority w:val="99"/>
    <w:semiHidden/>
    <w:unhideWhenUsed/>
    <w:rsid w:val="001701FC"/>
    <w:pPr>
      <w:spacing w:after="0"/>
    </w:pPr>
    <w:rPr>
      <w:i/>
      <w:iCs/>
    </w:rPr>
  </w:style>
  <w:style w:type="character" w:customStyle="1" w:styleId="HTMLAddressChar">
    <w:name w:val="HTML Address Char"/>
    <w:basedOn w:val="DefaultParagraphFont"/>
    <w:link w:val="HTMLAddress"/>
    <w:uiPriority w:val="99"/>
    <w:semiHidden/>
    <w:rsid w:val="001701FC"/>
    <w:rPr>
      <w:i/>
      <w:iCs/>
    </w:rPr>
  </w:style>
  <w:style w:type="character" w:styleId="HTMLCite">
    <w:name w:val="HTML Cite"/>
    <w:basedOn w:val="DefaultParagraphFont"/>
    <w:uiPriority w:val="99"/>
    <w:semiHidden/>
    <w:unhideWhenUsed/>
    <w:rsid w:val="001701FC"/>
    <w:rPr>
      <w:i/>
      <w:iCs/>
    </w:rPr>
  </w:style>
  <w:style w:type="character" w:styleId="HTMLCode">
    <w:name w:val="HTML Code"/>
    <w:basedOn w:val="DefaultParagraphFont"/>
    <w:uiPriority w:val="99"/>
    <w:semiHidden/>
    <w:unhideWhenUsed/>
    <w:rsid w:val="001701FC"/>
    <w:rPr>
      <w:rFonts w:ascii="Consolas" w:hAnsi="Consolas"/>
      <w:sz w:val="20"/>
      <w:szCs w:val="20"/>
    </w:rPr>
  </w:style>
  <w:style w:type="character" w:styleId="HTMLDefinition">
    <w:name w:val="HTML Definition"/>
    <w:basedOn w:val="DefaultParagraphFont"/>
    <w:uiPriority w:val="99"/>
    <w:semiHidden/>
    <w:unhideWhenUsed/>
    <w:rsid w:val="001701FC"/>
    <w:rPr>
      <w:i/>
      <w:iCs/>
    </w:rPr>
  </w:style>
  <w:style w:type="character" w:styleId="HTMLKeyboard">
    <w:name w:val="HTML Keyboard"/>
    <w:basedOn w:val="DefaultParagraphFont"/>
    <w:uiPriority w:val="99"/>
    <w:semiHidden/>
    <w:unhideWhenUsed/>
    <w:rsid w:val="001701FC"/>
    <w:rPr>
      <w:rFonts w:ascii="Consolas" w:hAnsi="Consolas"/>
      <w:sz w:val="20"/>
      <w:szCs w:val="20"/>
    </w:rPr>
  </w:style>
  <w:style w:type="paragraph" w:styleId="HTMLPreformatted">
    <w:name w:val="HTML Preformatted"/>
    <w:basedOn w:val="Normal"/>
    <w:link w:val="HTMLPreformattedChar"/>
    <w:uiPriority w:val="99"/>
    <w:semiHidden/>
    <w:unhideWhenUsed/>
    <w:rsid w:val="001701F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1FC"/>
    <w:rPr>
      <w:rFonts w:ascii="Consolas" w:hAnsi="Consolas"/>
      <w:sz w:val="20"/>
      <w:szCs w:val="20"/>
    </w:rPr>
  </w:style>
  <w:style w:type="character" w:styleId="HTMLSample">
    <w:name w:val="HTML Sample"/>
    <w:basedOn w:val="DefaultParagraphFont"/>
    <w:uiPriority w:val="99"/>
    <w:semiHidden/>
    <w:unhideWhenUsed/>
    <w:rsid w:val="001701FC"/>
    <w:rPr>
      <w:rFonts w:ascii="Consolas" w:hAnsi="Consolas"/>
      <w:sz w:val="24"/>
      <w:szCs w:val="24"/>
    </w:rPr>
  </w:style>
  <w:style w:type="character" w:styleId="HTMLTypewriter">
    <w:name w:val="HTML Typewriter"/>
    <w:basedOn w:val="DefaultParagraphFont"/>
    <w:uiPriority w:val="99"/>
    <w:semiHidden/>
    <w:unhideWhenUsed/>
    <w:rsid w:val="001701FC"/>
    <w:rPr>
      <w:rFonts w:ascii="Consolas" w:hAnsi="Consolas"/>
      <w:sz w:val="20"/>
      <w:szCs w:val="20"/>
    </w:rPr>
  </w:style>
  <w:style w:type="character" w:styleId="HTMLVariable">
    <w:name w:val="HTML Variable"/>
    <w:basedOn w:val="DefaultParagraphFont"/>
    <w:uiPriority w:val="99"/>
    <w:semiHidden/>
    <w:unhideWhenUsed/>
    <w:rsid w:val="001701FC"/>
    <w:rPr>
      <w:i/>
      <w:iCs/>
    </w:rPr>
  </w:style>
  <w:style w:type="character" w:styleId="Hyperlink">
    <w:name w:val="Hyperlink"/>
    <w:basedOn w:val="DefaultParagraphFont"/>
    <w:uiPriority w:val="99"/>
    <w:semiHidden/>
    <w:unhideWhenUsed/>
    <w:rsid w:val="008A1E19"/>
    <w:rPr>
      <w:b/>
      <w:i w:val="0"/>
      <w:color w:val="auto"/>
      <w:u w:val="single"/>
    </w:rPr>
  </w:style>
  <w:style w:type="paragraph" w:styleId="Index1">
    <w:name w:val="index 1"/>
    <w:basedOn w:val="Normal"/>
    <w:next w:val="Normal"/>
    <w:autoRedefine/>
    <w:uiPriority w:val="99"/>
    <w:semiHidden/>
    <w:unhideWhenUsed/>
    <w:rsid w:val="001701FC"/>
    <w:pPr>
      <w:spacing w:after="0"/>
      <w:ind w:left="220" w:hanging="220"/>
    </w:pPr>
  </w:style>
  <w:style w:type="paragraph" w:styleId="Index2">
    <w:name w:val="index 2"/>
    <w:basedOn w:val="Normal"/>
    <w:next w:val="Normal"/>
    <w:autoRedefine/>
    <w:uiPriority w:val="99"/>
    <w:semiHidden/>
    <w:unhideWhenUsed/>
    <w:rsid w:val="001701FC"/>
    <w:pPr>
      <w:spacing w:after="0"/>
      <w:ind w:left="440" w:hanging="220"/>
    </w:pPr>
  </w:style>
  <w:style w:type="paragraph" w:styleId="Index3">
    <w:name w:val="index 3"/>
    <w:basedOn w:val="Normal"/>
    <w:next w:val="Normal"/>
    <w:autoRedefine/>
    <w:uiPriority w:val="99"/>
    <w:semiHidden/>
    <w:unhideWhenUsed/>
    <w:rsid w:val="001701FC"/>
    <w:pPr>
      <w:spacing w:after="0"/>
      <w:ind w:left="660" w:hanging="220"/>
    </w:pPr>
  </w:style>
  <w:style w:type="paragraph" w:styleId="Index4">
    <w:name w:val="index 4"/>
    <w:basedOn w:val="Normal"/>
    <w:next w:val="Normal"/>
    <w:autoRedefine/>
    <w:uiPriority w:val="99"/>
    <w:semiHidden/>
    <w:unhideWhenUsed/>
    <w:rsid w:val="001701FC"/>
    <w:pPr>
      <w:spacing w:after="0"/>
      <w:ind w:left="880" w:hanging="220"/>
    </w:pPr>
  </w:style>
  <w:style w:type="paragraph" w:styleId="Index5">
    <w:name w:val="index 5"/>
    <w:basedOn w:val="Normal"/>
    <w:next w:val="Normal"/>
    <w:autoRedefine/>
    <w:uiPriority w:val="99"/>
    <w:semiHidden/>
    <w:unhideWhenUsed/>
    <w:rsid w:val="001701FC"/>
    <w:pPr>
      <w:spacing w:after="0"/>
      <w:ind w:left="1100" w:hanging="220"/>
    </w:pPr>
  </w:style>
  <w:style w:type="paragraph" w:styleId="Index6">
    <w:name w:val="index 6"/>
    <w:basedOn w:val="Normal"/>
    <w:next w:val="Normal"/>
    <w:autoRedefine/>
    <w:uiPriority w:val="99"/>
    <w:semiHidden/>
    <w:unhideWhenUsed/>
    <w:rsid w:val="001701FC"/>
    <w:pPr>
      <w:spacing w:after="0"/>
      <w:ind w:left="1320" w:hanging="220"/>
    </w:pPr>
  </w:style>
  <w:style w:type="paragraph" w:styleId="Index7">
    <w:name w:val="index 7"/>
    <w:basedOn w:val="Normal"/>
    <w:next w:val="Normal"/>
    <w:autoRedefine/>
    <w:uiPriority w:val="99"/>
    <w:semiHidden/>
    <w:unhideWhenUsed/>
    <w:rsid w:val="001701FC"/>
    <w:pPr>
      <w:spacing w:after="0"/>
      <w:ind w:left="1540" w:hanging="220"/>
    </w:pPr>
  </w:style>
  <w:style w:type="paragraph" w:styleId="Index8">
    <w:name w:val="index 8"/>
    <w:basedOn w:val="Normal"/>
    <w:next w:val="Normal"/>
    <w:autoRedefine/>
    <w:uiPriority w:val="99"/>
    <w:semiHidden/>
    <w:unhideWhenUsed/>
    <w:rsid w:val="001701FC"/>
    <w:pPr>
      <w:spacing w:after="0"/>
      <w:ind w:left="1760" w:hanging="220"/>
    </w:pPr>
  </w:style>
  <w:style w:type="paragraph" w:styleId="Index9">
    <w:name w:val="index 9"/>
    <w:basedOn w:val="Normal"/>
    <w:next w:val="Normal"/>
    <w:autoRedefine/>
    <w:uiPriority w:val="99"/>
    <w:semiHidden/>
    <w:unhideWhenUsed/>
    <w:rsid w:val="001701FC"/>
    <w:pPr>
      <w:spacing w:after="0"/>
      <w:ind w:left="1980" w:hanging="220"/>
    </w:pPr>
  </w:style>
  <w:style w:type="paragraph" w:styleId="IndexHeading">
    <w:name w:val="index heading"/>
    <w:basedOn w:val="Normal"/>
    <w:next w:val="Index1"/>
    <w:uiPriority w:val="99"/>
    <w:semiHidden/>
    <w:unhideWhenUsed/>
    <w:rsid w:val="001701FC"/>
    <w:rPr>
      <w:rFonts w:asciiTheme="majorHAnsi" w:eastAsiaTheme="majorEastAsia" w:hAnsiTheme="majorHAnsi" w:cstheme="majorBidi"/>
      <w:b/>
      <w:bCs/>
    </w:rPr>
  </w:style>
  <w:style w:type="character" w:styleId="IntenseEmphasis">
    <w:name w:val="Intense Emphasis"/>
    <w:basedOn w:val="DefaultParagraphFont"/>
    <w:uiPriority w:val="21"/>
    <w:semiHidden/>
    <w:rsid w:val="001701FC"/>
    <w:rPr>
      <w:i/>
      <w:iCs/>
      <w:color w:val="00759B" w:themeColor="accent1"/>
    </w:rPr>
  </w:style>
  <w:style w:type="paragraph" w:styleId="IntenseQuote">
    <w:name w:val="Intense Quote"/>
    <w:basedOn w:val="Normal"/>
    <w:next w:val="Normal"/>
    <w:link w:val="IntenseQuoteChar"/>
    <w:uiPriority w:val="30"/>
    <w:semiHidden/>
    <w:rsid w:val="001701FC"/>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1701FC"/>
    <w:rPr>
      <w:i/>
      <w:iCs/>
      <w:color w:val="00759B" w:themeColor="accent1"/>
    </w:rPr>
  </w:style>
  <w:style w:type="character" w:styleId="IntenseReference">
    <w:name w:val="Intense Reference"/>
    <w:basedOn w:val="DefaultParagraphFont"/>
    <w:uiPriority w:val="32"/>
    <w:semiHidden/>
    <w:rsid w:val="001701FC"/>
    <w:rPr>
      <w:b/>
      <w:bCs/>
      <w:smallCaps/>
      <w:color w:val="00759B" w:themeColor="accent1"/>
      <w:spacing w:val="5"/>
    </w:rPr>
  </w:style>
  <w:style w:type="character" w:styleId="LineNumber">
    <w:name w:val="line number"/>
    <w:basedOn w:val="DefaultParagraphFont"/>
    <w:uiPriority w:val="99"/>
    <w:semiHidden/>
    <w:unhideWhenUsed/>
    <w:rsid w:val="001701FC"/>
  </w:style>
  <w:style w:type="paragraph" w:styleId="List">
    <w:name w:val="List"/>
    <w:basedOn w:val="Normal"/>
    <w:uiPriority w:val="99"/>
    <w:semiHidden/>
    <w:unhideWhenUsed/>
    <w:rsid w:val="001701FC"/>
    <w:pPr>
      <w:ind w:left="283" w:hanging="283"/>
      <w:contextualSpacing/>
    </w:pPr>
  </w:style>
  <w:style w:type="paragraph" w:styleId="List2">
    <w:name w:val="List 2"/>
    <w:basedOn w:val="Normal"/>
    <w:uiPriority w:val="99"/>
    <w:semiHidden/>
    <w:unhideWhenUsed/>
    <w:rsid w:val="001701FC"/>
    <w:pPr>
      <w:ind w:left="566" w:hanging="283"/>
      <w:contextualSpacing/>
    </w:pPr>
  </w:style>
  <w:style w:type="paragraph" w:styleId="List3">
    <w:name w:val="List 3"/>
    <w:basedOn w:val="Normal"/>
    <w:uiPriority w:val="99"/>
    <w:semiHidden/>
    <w:unhideWhenUsed/>
    <w:rsid w:val="001701FC"/>
    <w:pPr>
      <w:ind w:left="849" w:hanging="283"/>
      <w:contextualSpacing/>
    </w:pPr>
  </w:style>
  <w:style w:type="paragraph" w:styleId="List4">
    <w:name w:val="List 4"/>
    <w:basedOn w:val="Normal"/>
    <w:uiPriority w:val="99"/>
    <w:semiHidden/>
    <w:unhideWhenUsed/>
    <w:rsid w:val="001701FC"/>
    <w:pPr>
      <w:ind w:left="1132" w:hanging="283"/>
      <w:contextualSpacing/>
    </w:pPr>
  </w:style>
  <w:style w:type="paragraph" w:styleId="List5">
    <w:name w:val="List 5"/>
    <w:basedOn w:val="Normal"/>
    <w:uiPriority w:val="99"/>
    <w:semiHidden/>
    <w:unhideWhenUsed/>
    <w:rsid w:val="001701FC"/>
    <w:pPr>
      <w:ind w:left="1415" w:hanging="283"/>
      <w:contextualSpacing/>
    </w:pPr>
  </w:style>
  <w:style w:type="paragraph" w:styleId="ListBullet2">
    <w:name w:val="List Bullet 2"/>
    <w:basedOn w:val="Normal"/>
    <w:uiPriority w:val="11"/>
    <w:unhideWhenUsed/>
    <w:qFormat/>
    <w:rsid w:val="00DE437D"/>
    <w:pPr>
      <w:numPr>
        <w:ilvl w:val="1"/>
        <w:numId w:val="26"/>
      </w:numPr>
      <w:ind w:left="568"/>
    </w:pPr>
  </w:style>
  <w:style w:type="paragraph" w:styleId="ListBullet3">
    <w:name w:val="List Bullet 3"/>
    <w:basedOn w:val="Normal"/>
    <w:uiPriority w:val="12"/>
    <w:unhideWhenUsed/>
    <w:qFormat/>
    <w:rsid w:val="00DE437D"/>
    <w:pPr>
      <w:numPr>
        <w:ilvl w:val="2"/>
        <w:numId w:val="26"/>
      </w:numPr>
      <w:ind w:left="681"/>
    </w:pPr>
  </w:style>
  <w:style w:type="paragraph" w:styleId="ListBullet4">
    <w:name w:val="List Bullet 4"/>
    <w:basedOn w:val="Normal"/>
    <w:uiPriority w:val="99"/>
    <w:semiHidden/>
    <w:unhideWhenUsed/>
    <w:rsid w:val="001701FC"/>
    <w:pPr>
      <w:numPr>
        <w:numId w:val="15"/>
      </w:numPr>
      <w:contextualSpacing/>
    </w:pPr>
  </w:style>
  <w:style w:type="paragraph" w:styleId="ListBullet5">
    <w:name w:val="List Bullet 5"/>
    <w:basedOn w:val="Normal"/>
    <w:uiPriority w:val="99"/>
    <w:semiHidden/>
    <w:unhideWhenUsed/>
    <w:rsid w:val="001701FC"/>
    <w:pPr>
      <w:numPr>
        <w:numId w:val="16"/>
      </w:numPr>
      <w:contextualSpacing/>
    </w:pPr>
  </w:style>
  <w:style w:type="paragraph" w:styleId="ListContinue">
    <w:name w:val="List Continue"/>
    <w:basedOn w:val="Normal"/>
    <w:uiPriority w:val="99"/>
    <w:semiHidden/>
    <w:unhideWhenUsed/>
    <w:rsid w:val="001701FC"/>
    <w:pPr>
      <w:ind w:left="283"/>
      <w:contextualSpacing/>
    </w:pPr>
  </w:style>
  <w:style w:type="paragraph" w:styleId="ListContinue2">
    <w:name w:val="List Continue 2"/>
    <w:basedOn w:val="Normal"/>
    <w:uiPriority w:val="99"/>
    <w:semiHidden/>
    <w:unhideWhenUsed/>
    <w:rsid w:val="001701FC"/>
    <w:pPr>
      <w:ind w:left="566"/>
      <w:contextualSpacing/>
    </w:pPr>
  </w:style>
  <w:style w:type="paragraph" w:styleId="ListContinue3">
    <w:name w:val="List Continue 3"/>
    <w:basedOn w:val="Normal"/>
    <w:uiPriority w:val="99"/>
    <w:semiHidden/>
    <w:unhideWhenUsed/>
    <w:rsid w:val="001701FC"/>
    <w:pPr>
      <w:ind w:left="849"/>
      <w:contextualSpacing/>
    </w:pPr>
  </w:style>
  <w:style w:type="paragraph" w:styleId="ListContinue4">
    <w:name w:val="List Continue 4"/>
    <w:basedOn w:val="Normal"/>
    <w:uiPriority w:val="99"/>
    <w:semiHidden/>
    <w:unhideWhenUsed/>
    <w:rsid w:val="001701FC"/>
    <w:pPr>
      <w:ind w:left="1132"/>
      <w:contextualSpacing/>
    </w:pPr>
  </w:style>
  <w:style w:type="paragraph" w:styleId="ListContinue5">
    <w:name w:val="List Continue 5"/>
    <w:basedOn w:val="Normal"/>
    <w:uiPriority w:val="99"/>
    <w:semiHidden/>
    <w:unhideWhenUsed/>
    <w:rsid w:val="001701FC"/>
    <w:pPr>
      <w:ind w:left="1415"/>
      <w:contextualSpacing/>
    </w:pPr>
  </w:style>
  <w:style w:type="paragraph" w:styleId="ListNumber4">
    <w:name w:val="List Number 4"/>
    <w:basedOn w:val="Normal"/>
    <w:uiPriority w:val="99"/>
    <w:semiHidden/>
    <w:unhideWhenUsed/>
    <w:rsid w:val="001701FC"/>
    <w:pPr>
      <w:numPr>
        <w:numId w:val="17"/>
      </w:numPr>
      <w:contextualSpacing/>
    </w:pPr>
  </w:style>
  <w:style w:type="paragraph" w:styleId="ListNumber5">
    <w:name w:val="List Number 5"/>
    <w:basedOn w:val="Normal"/>
    <w:uiPriority w:val="99"/>
    <w:semiHidden/>
    <w:unhideWhenUsed/>
    <w:rsid w:val="001701FC"/>
    <w:pPr>
      <w:numPr>
        <w:numId w:val="18"/>
      </w:numPr>
      <w:contextualSpacing/>
    </w:pPr>
  </w:style>
  <w:style w:type="paragraph" w:styleId="ListParagraph">
    <w:name w:val="List Paragraph"/>
    <w:basedOn w:val="Normal"/>
    <w:uiPriority w:val="34"/>
    <w:semiHidden/>
    <w:rsid w:val="001701FC"/>
    <w:pPr>
      <w:ind w:left="720"/>
      <w:contextualSpacing/>
    </w:pPr>
  </w:style>
  <w:style w:type="paragraph" w:styleId="MacroText">
    <w:name w:val="macro"/>
    <w:link w:val="MacroTextChar"/>
    <w:uiPriority w:val="99"/>
    <w:semiHidden/>
    <w:unhideWhenUsed/>
    <w:rsid w:val="00170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01FC"/>
    <w:rPr>
      <w:rFonts w:ascii="Consolas" w:hAnsi="Consolas"/>
      <w:sz w:val="20"/>
      <w:szCs w:val="20"/>
    </w:rPr>
  </w:style>
  <w:style w:type="character" w:styleId="Mention">
    <w:name w:val="Mention"/>
    <w:basedOn w:val="DefaultParagraphFont"/>
    <w:uiPriority w:val="99"/>
    <w:semiHidden/>
    <w:unhideWhenUsed/>
    <w:rsid w:val="001701FC"/>
    <w:rPr>
      <w:color w:val="2B579A"/>
      <w:shd w:val="clear" w:color="auto" w:fill="E6E6E6"/>
    </w:rPr>
  </w:style>
  <w:style w:type="paragraph" w:styleId="MessageHeader">
    <w:name w:val="Message Header"/>
    <w:basedOn w:val="Normal"/>
    <w:link w:val="MessageHeaderChar"/>
    <w:uiPriority w:val="99"/>
    <w:semiHidden/>
    <w:unhideWhenUsed/>
    <w:rsid w:val="001701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701FC"/>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701FC"/>
    <w:pPr>
      <w:spacing w:after="0"/>
    </w:pPr>
  </w:style>
  <w:style w:type="paragraph" w:styleId="NormalWeb">
    <w:name w:val="Normal (Web)"/>
    <w:basedOn w:val="Normal"/>
    <w:uiPriority w:val="99"/>
    <w:semiHidden/>
    <w:unhideWhenUsed/>
    <w:rsid w:val="001701FC"/>
    <w:rPr>
      <w:rFonts w:ascii="Times New Roman" w:hAnsi="Times New Roman" w:cs="Times New Roman"/>
    </w:rPr>
  </w:style>
  <w:style w:type="paragraph" w:styleId="NormalIndent">
    <w:name w:val="Normal Indent"/>
    <w:basedOn w:val="Normal"/>
    <w:uiPriority w:val="1"/>
    <w:unhideWhenUsed/>
    <w:qFormat/>
    <w:rsid w:val="002527FC"/>
    <w:pPr>
      <w:ind w:left="567"/>
    </w:pPr>
  </w:style>
  <w:style w:type="paragraph" w:styleId="NoteHeading">
    <w:name w:val="Note Heading"/>
    <w:basedOn w:val="Normal"/>
    <w:next w:val="Normal"/>
    <w:link w:val="NoteHeadingChar"/>
    <w:uiPriority w:val="99"/>
    <w:semiHidden/>
    <w:unhideWhenUsed/>
    <w:rsid w:val="001701FC"/>
    <w:pPr>
      <w:spacing w:after="0"/>
    </w:pPr>
  </w:style>
  <w:style w:type="character" w:customStyle="1" w:styleId="NoteHeadingChar">
    <w:name w:val="Note Heading Char"/>
    <w:basedOn w:val="DefaultParagraphFont"/>
    <w:link w:val="NoteHeading"/>
    <w:uiPriority w:val="99"/>
    <w:semiHidden/>
    <w:rsid w:val="001701FC"/>
  </w:style>
  <w:style w:type="character" w:styleId="PageNumber">
    <w:name w:val="page number"/>
    <w:basedOn w:val="DefaultParagraphFont"/>
    <w:uiPriority w:val="99"/>
    <w:semiHidden/>
    <w:unhideWhenUsed/>
    <w:rsid w:val="001701FC"/>
  </w:style>
  <w:style w:type="paragraph" w:styleId="PlainText">
    <w:name w:val="Plain Text"/>
    <w:basedOn w:val="Normal"/>
    <w:link w:val="PlainTextChar"/>
    <w:uiPriority w:val="99"/>
    <w:semiHidden/>
    <w:unhideWhenUsed/>
    <w:rsid w:val="001701F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01FC"/>
    <w:rPr>
      <w:rFonts w:ascii="Consolas" w:hAnsi="Consolas"/>
      <w:sz w:val="21"/>
      <w:szCs w:val="21"/>
    </w:rPr>
  </w:style>
  <w:style w:type="paragraph" w:styleId="Quote">
    <w:name w:val="Quote"/>
    <w:basedOn w:val="Normal"/>
    <w:next w:val="Normal"/>
    <w:link w:val="QuoteChar"/>
    <w:uiPriority w:val="29"/>
    <w:semiHidden/>
    <w:rsid w:val="001701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1FC"/>
    <w:rPr>
      <w:i/>
      <w:iCs/>
      <w:color w:val="404040" w:themeColor="text1" w:themeTint="BF"/>
    </w:rPr>
  </w:style>
  <w:style w:type="paragraph" w:styleId="Salutation">
    <w:name w:val="Salutation"/>
    <w:basedOn w:val="Normal"/>
    <w:next w:val="Normal"/>
    <w:link w:val="SalutationChar"/>
    <w:uiPriority w:val="99"/>
    <w:semiHidden/>
    <w:unhideWhenUsed/>
    <w:rsid w:val="001701FC"/>
  </w:style>
  <w:style w:type="character" w:customStyle="1" w:styleId="SalutationChar">
    <w:name w:val="Salutation Char"/>
    <w:basedOn w:val="DefaultParagraphFont"/>
    <w:link w:val="Salutation"/>
    <w:uiPriority w:val="99"/>
    <w:semiHidden/>
    <w:rsid w:val="001701FC"/>
  </w:style>
  <w:style w:type="paragraph" w:styleId="Signature">
    <w:name w:val="Signature"/>
    <w:basedOn w:val="Normal"/>
    <w:link w:val="SignatureChar"/>
    <w:uiPriority w:val="99"/>
    <w:semiHidden/>
    <w:unhideWhenUsed/>
    <w:rsid w:val="001701FC"/>
    <w:pPr>
      <w:spacing w:after="0"/>
      <w:ind w:left="4252"/>
    </w:pPr>
  </w:style>
  <w:style w:type="character" w:customStyle="1" w:styleId="SignatureChar">
    <w:name w:val="Signature Char"/>
    <w:basedOn w:val="DefaultParagraphFont"/>
    <w:link w:val="Signature"/>
    <w:uiPriority w:val="99"/>
    <w:semiHidden/>
    <w:rsid w:val="001701FC"/>
  </w:style>
  <w:style w:type="character" w:styleId="SmartHyperlink">
    <w:name w:val="Smart Hyperlink"/>
    <w:basedOn w:val="DefaultParagraphFont"/>
    <w:uiPriority w:val="99"/>
    <w:semiHidden/>
    <w:unhideWhenUsed/>
    <w:rsid w:val="001701FC"/>
    <w:rPr>
      <w:u w:val="dotted"/>
    </w:rPr>
  </w:style>
  <w:style w:type="character" w:styleId="Strong">
    <w:name w:val="Strong"/>
    <w:basedOn w:val="DefaultParagraphFont"/>
    <w:uiPriority w:val="22"/>
    <w:semiHidden/>
    <w:rsid w:val="001701FC"/>
    <w:rPr>
      <w:b/>
      <w:bCs/>
    </w:rPr>
  </w:style>
  <w:style w:type="character" w:styleId="SubtleEmphasis">
    <w:name w:val="Subtle Emphasis"/>
    <w:basedOn w:val="DefaultParagraphFont"/>
    <w:uiPriority w:val="19"/>
    <w:semiHidden/>
    <w:rsid w:val="001701FC"/>
    <w:rPr>
      <w:i/>
      <w:iCs/>
      <w:color w:val="404040" w:themeColor="text1" w:themeTint="BF"/>
    </w:rPr>
  </w:style>
  <w:style w:type="character" w:styleId="SubtleReference">
    <w:name w:val="Subtle Reference"/>
    <w:basedOn w:val="DefaultParagraphFont"/>
    <w:uiPriority w:val="31"/>
    <w:semiHidden/>
    <w:rsid w:val="001701FC"/>
    <w:rPr>
      <w:smallCaps/>
      <w:color w:val="5A5A5A" w:themeColor="text1" w:themeTint="A5"/>
    </w:rPr>
  </w:style>
  <w:style w:type="paragraph" w:styleId="TableofAuthorities">
    <w:name w:val="table of authorities"/>
    <w:basedOn w:val="Normal"/>
    <w:next w:val="Normal"/>
    <w:uiPriority w:val="99"/>
    <w:semiHidden/>
    <w:unhideWhenUsed/>
    <w:rsid w:val="001701FC"/>
    <w:pPr>
      <w:spacing w:after="0"/>
      <w:ind w:left="220" w:hanging="220"/>
    </w:pPr>
  </w:style>
  <w:style w:type="paragraph" w:styleId="TableofFigures">
    <w:name w:val="table of figures"/>
    <w:basedOn w:val="Normal"/>
    <w:next w:val="Normal"/>
    <w:uiPriority w:val="99"/>
    <w:semiHidden/>
    <w:unhideWhenUsed/>
    <w:rsid w:val="001701FC"/>
    <w:pPr>
      <w:spacing w:after="0"/>
    </w:pPr>
  </w:style>
  <w:style w:type="paragraph" w:styleId="TOAHeading">
    <w:name w:val="toa heading"/>
    <w:basedOn w:val="Normal"/>
    <w:next w:val="Normal"/>
    <w:uiPriority w:val="99"/>
    <w:semiHidden/>
    <w:unhideWhenUsed/>
    <w:rsid w:val="001701FC"/>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1701FC"/>
    <w:rPr>
      <w:color w:val="808080"/>
      <w:shd w:val="clear" w:color="auto" w:fill="E6E6E6"/>
    </w:rPr>
  </w:style>
  <w:style w:type="numbering" w:customStyle="1" w:styleId="GPhCHeadingsPolicy">
    <w:name w:val="GPhC Headings Policy"/>
    <w:uiPriority w:val="99"/>
    <w:semiHidden/>
    <w:rsid w:val="002527FC"/>
    <w:pPr>
      <w:numPr>
        <w:numId w:val="24"/>
      </w:numPr>
    </w:pPr>
  </w:style>
  <w:style w:type="paragraph" w:customStyle="1" w:styleId="SubHeading">
    <w:name w:val="Sub Heading"/>
    <w:basedOn w:val="Normal"/>
    <w:next w:val="Normal"/>
    <w:semiHidden/>
    <w:rsid w:val="002D540D"/>
    <w:rPr>
      <w:rFonts w:asciiTheme="majorHAnsi" w:hAnsiTheme="majorHAnsi"/>
      <w:b/>
      <w:color w:val="563C75" w:themeColor="text2"/>
      <w:sz w:val="32"/>
    </w:rPr>
  </w:style>
  <w:style w:type="numbering" w:customStyle="1" w:styleId="GPhCHeadings">
    <w:name w:val="GPhC Headings"/>
    <w:uiPriority w:val="99"/>
    <w:semiHidden/>
    <w:rsid w:val="008972D7"/>
    <w:pPr>
      <w:numPr>
        <w:numId w:val="28"/>
      </w:numPr>
    </w:pPr>
  </w:style>
  <w:style w:type="paragraph" w:customStyle="1" w:styleId="2C12903FE8B242AE94C1C67788BB384A3">
    <w:name w:val="2C12903FE8B242AE94C1C67788BB384A3"/>
    <w:semiHidden/>
    <w:rsid w:val="005973C3"/>
    <w:pPr>
      <w:spacing w:after="480"/>
    </w:pPr>
    <w:rPr>
      <w:b/>
      <w:color w:val="000000" w:themeColor="text1"/>
      <w:sz w:val="32"/>
      <w:szCs w:val="44"/>
    </w:rPr>
  </w:style>
  <w:style w:type="table" w:styleId="ColourfulGrid">
    <w:name w:val="Colorful Grid"/>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031D9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31D90"/>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031D90"/>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031D90"/>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031D90"/>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031D90"/>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031D90"/>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31D90"/>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031D90"/>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31D90"/>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31D90"/>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31D9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D90"/>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031D90"/>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031D90"/>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031D90"/>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031D90"/>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031D90"/>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table" w:styleId="GridTable1Light">
    <w:name w:val="Grid Table 1 Light"/>
    <w:basedOn w:val="TableNormal"/>
    <w:uiPriority w:val="46"/>
    <w:semiHidden/>
    <w:rsid w:val="00031D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31D90"/>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31D90"/>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31D90"/>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31D90"/>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31D90"/>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31D90"/>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31D9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031D90"/>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031D90"/>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031D90"/>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031D90"/>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031D90"/>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031D90"/>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LightGrid">
    <w:name w:val="Light Grid"/>
    <w:basedOn w:val="TableNormal"/>
    <w:uiPriority w:val="62"/>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031D9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D90"/>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031D90"/>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031D90"/>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031D90"/>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031D90"/>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031D90"/>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table" w:styleId="ListTable1Light">
    <w:name w:val="List Table 1 Light"/>
    <w:basedOn w:val="TableNormal"/>
    <w:uiPriority w:val="46"/>
    <w:semiHidden/>
    <w:rsid w:val="00031D9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031D90"/>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031D90"/>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031D90"/>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031D90"/>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031D90"/>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031D90"/>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031D9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031D90"/>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031D90"/>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031D90"/>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031D90"/>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031D90"/>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031D90"/>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031D9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031D90"/>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031D90"/>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031D90"/>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031D90"/>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031D90"/>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031D90"/>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031D9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31D90"/>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31D90"/>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31D90"/>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31D90"/>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31D90"/>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31D90"/>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031D9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031D9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031D90"/>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031D90"/>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031D90"/>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031D90"/>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031D90"/>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031D90"/>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031D9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1D90"/>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031D90"/>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031D90"/>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031D90"/>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031D90"/>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031D90"/>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semiHidden/>
    <w:rsid w:val="00031D9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31D9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031D9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31D9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31D9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031D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31D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31D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31D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31D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31D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31D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31D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31D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31D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31D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31D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31D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31D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31D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31D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31D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31D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31D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31D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031D9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31D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31D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31D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31D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31D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31D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31D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31D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3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31D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1D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31D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PhCTable2">
    <w:name w:val="GPhC Table 2"/>
    <w:basedOn w:val="GPhCTableDefault"/>
    <w:uiPriority w:val="17"/>
    <w:rsid w:val="0018263D"/>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character" w:styleId="SmartLink">
    <w:name w:val="Smart Link"/>
    <w:basedOn w:val="DefaultParagraphFont"/>
    <w:uiPriority w:val="99"/>
    <w:semiHidden/>
    <w:unhideWhenUsed/>
    <w:rsid w:val="00521906"/>
    <w:rPr>
      <w:color w:val="0000FF"/>
      <w:u w:val="single"/>
      <w:shd w:val="clear" w:color="auto" w:fill="F3F2F1"/>
    </w:rPr>
  </w:style>
  <w:style w:type="character" w:customStyle="1" w:styleId="SmartLinkError">
    <w:name w:val="Smart Link Error"/>
    <w:basedOn w:val="DefaultParagraphFont"/>
    <w:uiPriority w:val="99"/>
    <w:semiHidden/>
    <w:unhideWhenUsed/>
    <w:rsid w:val="00666951"/>
    <w:rPr>
      <w:color w:val="FF0000"/>
    </w:rPr>
  </w:style>
  <w:style w:type="paragraph" w:customStyle="1" w:styleId="GPhCbodyblack">
    <w:name w:val="GPhC body black"/>
    <w:semiHidden/>
    <w:rsid w:val="00422DE2"/>
    <w:pPr>
      <w:spacing w:after="240"/>
    </w:pPr>
  </w:style>
  <w:style w:type="numbering" w:customStyle="1" w:styleId="Style1">
    <w:name w:val="Style1"/>
    <w:uiPriority w:val="99"/>
    <w:semiHidden/>
    <w:rsid w:val="00422DE2"/>
    <w:pPr>
      <w:numPr>
        <w:numId w:val="35"/>
      </w:numPr>
    </w:pPr>
  </w:style>
  <w:style w:type="paragraph" w:styleId="Revision">
    <w:name w:val="Revision"/>
    <w:hidden/>
    <w:uiPriority w:val="99"/>
    <w:semiHidden/>
    <w:rsid w:val="006F06B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harmacyregulation.org/privacy-polic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adjustments@pharmacyregulation.org"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harmacyregulation.org/requesting-reasonable-adjustment-registration-assessment" TargetMode="Externa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du%20Siyani\AppData\Roaming\microsoft\work%20group%20templates\General%20with%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C0FFD742A4D189DF03470479BADD7"/>
        <w:category>
          <w:name w:val="General"/>
          <w:gallery w:val="placeholder"/>
        </w:category>
        <w:types>
          <w:type w:val="bbPlcHdr"/>
        </w:types>
        <w:behaviors>
          <w:behavior w:val="content"/>
        </w:behaviors>
        <w:guid w:val="{1F8C97F4-8C1D-45E1-8734-C7DB8CACF0C3}"/>
      </w:docPartPr>
      <w:docPartBody>
        <w:p w:rsidR="000A7D0F" w:rsidRDefault="000A7D0F">
          <w:pPr>
            <w:pStyle w:val="4B3C0FFD742A4D189DF03470479BADD7"/>
          </w:pPr>
          <w:r w:rsidRPr="00F4183F">
            <w:rPr>
              <w:rStyle w:val="PlaceholderText"/>
            </w:rPr>
            <w:t>[Title]</w:t>
          </w:r>
        </w:p>
      </w:docPartBody>
    </w:docPart>
    <w:docPart>
      <w:docPartPr>
        <w:name w:val="6ED6E86A011945A7A904191B5BF2037B"/>
        <w:category>
          <w:name w:val="General"/>
          <w:gallery w:val="placeholder"/>
        </w:category>
        <w:types>
          <w:type w:val="bbPlcHdr"/>
        </w:types>
        <w:behaviors>
          <w:behavior w:val="content"/>
        </w:behaviors>
        <w:guid w:val="{5B7906D1-9931-4BBD-9B56-79F88E3F621B}"/>
      </w:docPartPr>
      <w:docPartBody>
        <w:p w:rsidR="000A7D0F" w:rsidRDefault="000A7D0F">
          <w:pPr>
            <w:pStyle w:val="6ED6E86A011945A7A904191B5BF2037B"/>
          </w:pPr>
          <w:r w:rsidRPr="005155AF">
            <w:rPr>
              <w:rStyle w:val="PlaceholderText"/>
            </w:rPr>
            <w:t>[Title]</w:t>
          </w:r>
        </w:p>
      </w:docPartBody>
    </w:docPart>
    <w:docPart>
      <w:docPartPr>
        <w:name w:val="CFC02B45A5934098B721BC5BCB33A4CE"/>
        <w:category>
          <w:name w:val="General"/>
          <w:gallery w:val="placeholder"/>
        </w:category>
        <w:types>
          <w:type w:val="bbPlcHdr"/>
        </w:types>
        <w:behaviors>
          <w:behavior w:val="content"/>
        </w:behaviors>
        <w:guid w:val="{DD193AEA-07B8-47D7-B76C-1B7E1A48C101}"/>
      </w:docPartPr>
      <w:docPartBody>
        <w:p w:rsidR="000A7D0F" w:rsidRDefault="000A7D0F">
          <w:pPr>
            <w:pStyle w:val="CFC02B45A5934098B721BC5BCB33A4CE"/>
          </w:pPr>
          <w:r w:rsidRPr="005155AF">
            <w:rPr>
              <w:rStyle w:val="PlaceholderText"/>
            </w:rPr>
            <w:t>[Title]</w:t>
          </w:r>
        </w:p>
      </w:docPartBody>
    </w:docPart>
    <w:docPart>
      <w:docPartPr>
        <w:name w:val="066B3D6EFCDE4A44B49ADCD0E54F82CF"/>
        <w:category>
          <w:name w:val="General"/>
          <w:gallery w:val="placeholder"/>
        </w:category>
        <w:types>
          <w:type w:val="bbPlcHdr"/>
        </w:types>
        <w:behaviors>
          <w:behavior w:val="content"/>
        </w:behaviors>
        <w:guid w:val="{5307A24D-38EB-44BD-924E-4794ADE1EDCB}"/>
      </w:docPartPr>
      <w:docPartBody>
        <w:p w:rsidR="000A7D0F" w:rsidRDefault="000A7D0F">
          <w:pPr>
            <w:pStyle w:val="066B3D6EFCDE4A44B49ADCD0E54F82CF"/>
          </w:pPr>
          <w:r w:rsidRPr="005155AF">
            <w:rPr>
              <w:rStyle w:val="PlaceholderText"/>
            </w:rPr>
            <w:t>[Title]</w:t>
          </w:r>
        </w:p>
      </w:docPartBody>
    </w:docPart>
    <w:docPart>
      <w:docPartPr>
        <w:name w:val="C38E60CB9E784BF4BC4F9A615815C6DB"/>
        <w:category>
          <w:name w:val="General"/>
          <w:gallery w:val="placeholder"/>
        </w:category>
        <w:types>
          <w:type w:val="bbPlcHdr"/>
        </w:types>
        <w:behaviors>
          <w:behavior w:val="content"/>
        </w:behaviors>
        <w:guid w:val="{95B74F10-766D-4A64-A538-5ABF77A5BF66}"/>
      </w:docPartPr>
      <w:docPartBody>
        <w:p w:rsidR="000A7D0F" w:rsidRDefault="000A7D0F">
          <w:pPr>
            <w:pStyle w:val="C38E60CB9E784BF4BC4F9A615815C6DB"/>
          </w:pPr>
          <w:r w:rsidRPr="005155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0F"/>
    <w:rsid w:val="000A7D0F"/>
    <w:rsid w:val="00E3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D0F"/>
    <w:rPr>
      <w:color w:val="808080" w:themeColor="background1" w:themeShade="80"/>
    </w:rPr>
  </w:style>
  <w:style w:type="paragraph" w:customStyle="1" w:styleId="4B3C0FFD742A4D189DF03470479BADD7">
    <w:name w:val="4B3C0FFD742A4D189DF03470479BADD7"/>
  </w:style>
  <w:style w:type="paragraph" w:customStyle="1" w:styleId="6ED6E86A011945A7A904191B5BF2037B">
    <w:name w:val="6ED6E86A011945A7A904191B5BF2037B"/>
  </w:style>
  <w:style w:type="paragraph" w:customStyle="1" w:styleId="CFC02B45A5934098B721BC5BCB33A4CE">
    <w:name w:val="CFC02B45A5934098B721BC5BCB33A4CE"/>
  </w:style>
  <w:style w:type="paragraph" w:customStyle="1" w:styleId="066B3D6EFCDE4A44B49ADCD0E54F82CF">
    <w:name w:val="066B3D6EFCDE4A44B49ADCD0E54F82CF"/>
  </w:style>
  <w:style w:type="paragraph" w:customStyle="1" w:styleId="C38E60CB9E784BF4BC4F9A615815C6DB">
    <w:name w:val="C38E60CB9E784BF4BC4F9A615815C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ef/>
  <version/>
  <effective/>
  <review/>
</root>
</file>

<file path=customXml/itemProps1.xml><?xml version="1.0" encoding="utf-8"?>
<ds:datastoreItem xmlns:ds="http://schemas.openxmlformats.org/officeDocument/2006/customXml" ds:itemID="{9116C9B0-2059-4609-A938-039558643113}">
  <ds:schemaRefs/>
</ds:datastoreItem>
</file>

<file path=docProps/app.xml><?xml version="1.0" encoding="utf-8"?>
<Properties xmlns="http://schemas.openxmlformats.org/officeDocument/2006/extended-properties" xmlns:vt="http://schemas.openxmlformats.org/officeDocument/2006/docPropsVTypes">
  <Template>General with covers (Portrait)</Template>
  <TotalTime>1</TotalTime>
  <Pages>8</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Reasonable adjustment appeal guidance and application form</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 appeal guidance and application form</dc:title>
  <dc:subject/>
  <dc:creator>Niall Stewart-Kelcher</dc:creator>
  <cp:keywords/>
  <dc:description/>
  <cp:lastModifiedBy>Suzannah Nobbs</cp:lastModifiedBy>
  <cp:revision>3</cp:revision>
  <dcterms:created xsi:type="dcterms:W3CDTF">2024-09-10T08:40:00Z</dcterms:created>
  <dcterms:modified xsi:type="dcterms:W3CDTF">2024-09-10T08:41:00Z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